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FB" w:rsidRDefault="00D149FB" w:rsidP="00D149FB">
      <w:pPr>
        <w:jc w:val="center"/>
        <w:rPr>
          <w:b/>
          <w:bCs/>
        </w:rPr>
      </w:pPr>
      <w:r w:rsidRPr="00C862D3">
        <w:rPr>
          <w:b/>
          <w:bCs/>
        </w:rPr>
        <w:t>Curriculum Vitae</w:t>
      </w:r>
    </w:p>
    <w:p w:rsidR="00A24CFD" w:rsidRDefault="00A24CFD" w:rsidP="000C0B44">
      <w:pPr>
        <w:jc w:val="center"/>
        <w:rPr>
          <w:rFonts w:ascii="Blackadder ITC" w:hAnsi="Blackadder ITC"/>
          <w:b/>
          <w:bCs/>
        </w:rPr>
      </w:pPr>
    </w:p>
    <w:p w:rsidR="00D149FB" w:rsidRDefault="00F766D5" w:rsidP="000C0B44">
      <w:pPr>
        <w:jc w:val="center"/>
      </w:pPr>
      <w:r>
        <w:t xml:space="preserve">Hana D. Ali </w:t>
      </w:r>
      <w:r w:rsidR="000C0B44" w:rsidRPr="000C0B44">
        <w:t>Alebous</w:t>
      </w:r>
      <w:r w:rsidR="00D149FB">
        <w:t>, Ph.D.</w:t>
      </w:r>
    </w:p>
    <w:p w:rsidR="00FB380D" w:rsidRDefault="00FB380D" w:rsidP="000C0B44">
      <w:pPr>
        <w:jc w:val="center"/>
      </w:pPr>
    </w:p>
    <w:p w:rsidR="00070CD8" w:rsidRDefault="00070CD8" w:rsidP="000C0B44">
      <w:pPr>
        <w:jc w:val="center"/>
      </w:pPr>
      <w:r>
        <w:t xml:space="preserve">Associate Professor of </w:t>
      </w:r>
    </w:p>
    <w:p w:rsidR="00A24CFD" w:rsidRPr="00FB380D" w:rsidRDefault="005462FC" w:rsidP="000C0B44">
      <w:pPr>
        <w:jc w:val="center"/>
        <w:rPr>
          <w:b/>
          <w:bCs/>
          <w:i/>
          <w:iCs/>
        </w:rPr>
      </w:pPr>
      <w:r w:rsidRPr="00FB380D">
        <w:rPr>
          <w:b/>
          <w:bCs/>
          <w:i/>
          <w:iCs/>
        </w:rPr>
        <w:t xml:space="preserve">Developmental </w:t>
      </w:r>
      <w:r w:rsidR="00FB380D" w:rsidRPr="00FB380D">
        <w:rPr>
          <w:b/>
          <w:bCs/>
          <w:i/>
          <w:iCs/>
        </w:rPr>
        <w:t xml:space="preserve">Biology </w:t>
      </w:r>
      <w:r w:rsidRPr="00FB380D">
        <w:rPr>
          <w:b/>
          <w:bCs/>
          <w:i/>
          <w:iCs/>
        </w:rPr>
        <w:t>and Embryology</w:t>
      </w:r>
    </w:p>
    <w:p w:rsidR="00581CFA" w:rsidRPr="00581CFA" w:rsidRDefault="006A1F90" w:rsidP="006A1F90">
      <w:pPr>
        <w:jc w:val="center"/>
        <w:rPr>
          <w:i/>
          <w:iCs/>
        </w:rPr>
      </w:pPr>
      <w:r>
        <w:rPr>
          <w:i/>
          <w:iCs/>
        </w:rPr>
        <w:t>Jan</w:t>
      </w:r>
      <w:r w:rsidR="000118A3">
        <w:rPr>
          <w:i/>
          <w:iCs/>
        </w:rPr>
        <w:t>,</w:t>
      </w:r>
      <w:r w:rsidR="002F1D3C">
        <w:rPr>
          <w:i/>
          <w:iCs/>
        </w:rPr>
        <w:t xml:space="preserve"> </w:t>
      </w:r>
      <w:r w:rsidR="00581CFA" w:rsidRPr="00581CFA">
        <w:rPr>
          <w:i/>
          <w:iCs/>
        </w:rPr>
        <w:t>20</w:t>
      </w:r>
      <w:r w:rsidR="00814967">
        <w:rPr>
          <w:rFonts w:hint="cs"/>
          <w:i/>
          <w:iCs/>
          <w:rtl/>
        </w:rPr>
        <w:t>2</w:t>
      </w:r>
      <w:r>
        <w:rPr>
          <w:i/>
          <w:iCs/>
        </w:rPr>
        <w:t>4</w:t>
      </w:r>
      <w:bookmarkStart w:id="0" w:name="_GoBack"/>
      <w:bookmarkEnd w:id="0"/>
    </w:p>
    <w:p w:rsidR="00D149FB" w:rsidRDefault="00D149FB" w:rsidP="00D149FB">
      <w:pPr>
        <w:jc w:val="center"/>
      </w:pPr>
    </w:p>
    <w:p w:rsidR="00D149FB" w:rsidRDefault="00D149FB" w:rsidP="00D149FB">
      <w:pPr>
        <w:rPr>
          <w:b/>
          <w:bCs/>
        </w:rPr>
      </w:pPr>
    </w:p>
    <w:p w:rsidR="00D149FB" w:rsidRPr="00245B38" w:rsidRDefault="00D149FB" w:rsidP="00C72338">
      <w:pPr>
        <w:rPr>
          <w:b/>
          <w:bCs/>
          <w:color w:val="002060"/>
        </w:rPr>
      </w:pPr>
      <w:r w:rsidRPr="00245B38">
        <w:rPr>
          <w:b/>
          <w:bCs/>
          <w:color w:val="002060"/>
        </w:rPr>
        <w:t>PERSONAL INFORMATION</w:t>
      </w:r>
    </w:p>
    <w:p w:rsidR="00D149FB" w:rsidRDefault="00D149FB" w:rsidP="002A6C3F">
      <w:pPr>
        <w:ind w:firstLine="720"/>
      </w:pPr>
      <w:r>
        <w:t>Name: Hana</w:t>
      </w:r>
      <w:r w:rsidR="00F766D5">
        <w:t xml:space="preserve"> </w:t>
      </w:r>
      <w:r>
        <w:t>D</w:t>
      </w:r>
      <w:r w:rsidR="002A6C3F">
        <w:t>awood</w:t>
      </w:r>
      <w:r>
        <w:t xml:space="preserve"> </w:t>
      </w:r>
      <w:r w:rsidR="000C0B44" w:rsidRPr="000C0B44">
        <w:t>Alebous</w:t>
      </w:r>
    </w:p>
    <w:p w:rsidR="00D149FB" w:rsidRDefault="00D149FB" w:rsidP="00D149FB">
      <w:pPr>
        <w:ind w:firstLine="720"/>
      </w:pPr>
      <w:r>
        <w:t>Place &amp;</w:t>
      </w:r>
      <w:r>
        <w:rPr>
          <w:rFonts w:hint="cs"/>
          <w:rtl/>
        </w:rPr>
        <w:t xml:space="preserve"> </w:t>
      </w:r>
      <w:r w:rsidR="00B556FE">
        <w:t>Date of Birth: Amman/</w:t>
      </w:r>
      <w:r>
        <w:t xml:space="preserve"> </w:t>
      </w:r>
      <w:r w:rsidR="00B556FE">
        <w:t xml:space="preserve">Jordan, </w:t>
      </w:r>
      <w:r>
        <w:t>February 1, 1971.</w:t>
      </w:r>
    </w:p>
    <w:p w:rsidR="00D149FB" w:rsidRDefault="00D149FB" w:rsidP="00D149FB">
      <w:pPr>
        <w:ind w:firstLine="720"/>
      </w:pPr>
      <w:r>
        <w:t>Nationality: Jordanian</w:t>
      </w:r>
    </w:p>
    <w:p w:rsidR="00D149FB" w:rsidRDefault="00D149FB" w:rsidP="00D149FB"/>
    <w:p w:rsidR="00D149FB" w:rsidRPr="00245B38" w:rsidRDefault="00D149FB" w:rsidP="00C72338">
      <w:pPr>
        <w:rPr>
          <w:b/>
          <w:bCs/>
          <w:color w:val="002060"/>
        </w:rPr>
      </w:pPr>
      <w:r w:rsidRPr="00245B38">
        <w:rPr>
          <w:b/>
          <w:bCs/>
          <w:color w:val="002060"/>
        </w:rPr>
        <w:t>CONTACT INFORMATION</w:t>
      </w:r>
    </w:p>
    <w:p w:rsidR="00D149FB" w:rsidRPr="00576063" w:rsidRDefault="00D149FB" w:rsidP="00ED1E52">
      <w:pPr>
        <w:ind w:firstLine="720"/>
      </w:pPr>
      <w:r>
        <w:t>E</w:t>
      </w:r>
      <w:r w:rsidRPr="00576063">
        <w:t xml:space="preserve">-mail: </w:t>
      </w:r>
      <w:hyperlink r:id="rId8" w:history="1">
        <w:r w:rsidR="00ED1E52" w:rsidRPr="00576063">
          <w:rPr>
            <w:rStyle w:val="Hyperlink"/>
            <w:color w:val="auto"/>
            <w:u w:val="none"/>
          </w:rPr>
          <w:t>h.alebous@ju.edu.jo</w:t>
        </w:r>
      </w:hyperlink>
    </w:p>
    <w:p w:rsidR="00D149FB" w:rsidRDefault="00D149FB" w:rsidP="00ED1E52">
      <w:pPr>
        <w:ind w:firstLine="720"/>
      </w:pPr>
      <w:r>
        <w:t xml:space="preserve">Cell phone: </w:t>
      </w:r>
      <w:r w:rsidR="005701A7">
        <w:t>962-</w:t>
      </w:r>
      <w:r w:rsidR="00ED1E52">
        <w:t>795318194</w:t>
      </w:r>
    </w:p>
    <w:p w:rsidR="00D149FB" w:rsidRDefault="00D149FB" w:rsidP="00D149FB">
      <w:pPr>
        <w:rPr>
          <w:u w:val="single"/>
        </w:rPr>
      </w:pPr>
    </w:p>
    <w:p w:rsidR="00D149FB" w:rsidRPr="00245B38" w:rsidRDefault="00D149FB" w:rsidP="00D149FB">
      <w:pPr>
        <w:rPr>
          <w:b/>
          <w:bCs/>
          <w:color w:val="002060"/>
        </w:rPr>
      </w:pPr>
      <w:r w:rsidRPr="00245B38">
        <w:rPr>
          <w:b/>
          <w:bCs/>
          <w:color w:val="002060"/>
        </w:rPr>
        <w:t>ACADEMIC QUALIFICATIONS</w:t>
      </w:r>
    </w:p>
    <w:p w:rsidR="00D149FB" w:rsidRDefault="00D149FB" w:rsidP="00AE65BB">
      <w:pPr>
        <w:ind w:left="720"/>
      </w:pPr>
      <w:r w:rsidRPr="00816B87">
        <w:rPr>
          <w:b/>
          <w:bCs/>
        </w:rPr>
        <w:t>Ph.D. in Biology</w:t>
      </w:r>
      <w:r w:rsidR="00AE65BB">
        <w:rPr>
          <w:b/>
          <w:bCs/>
          <w:lang w:bidi="ar-JO"/>
        </w:rPr>
        <w:t xml:space="preserve">/Developmental </w:t>
      </w:r>
      <w:r w:rsidR="00915308">
        <w:rPr>
          <w:b/>
          <w:bCs/>
          <w:lang w:bidi="ar-JO"/>
        </w:rPr>
        <w:t>Biology</w:t>
      </w:r>
      <w:r w:rsidR="00915308" w:rsidRPr="00071FB6">
        <w:rPr>
          <w:b/>
          <w:bCs/>
          <w:lang w:bidi="ar-JO"/>
        </w:rPr>
        <w:t xml:space="preserve">. </w:t>
      </w:r>
      <w:r>
        <w:t xml:space="preserve">The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Alabama</w:t>
        </w:r>
      </w:smartTag>
      <w:r>
        <w:t xml:space="preserve"> </w:t>
      </w:r>
      <w:r w:rsidR="00346A5D" w:rsidRPr="00E35129">
        <w:rPr>
          <w:lang w:bidi="ar-JO"/>
        </w:rPr>
        <w:t>(USA)</w:t>
      </w:r>
      <w:r>
        <w:t>, 2006.</w:t>
      </w:r>
      <w:r w:rsidR="002B5AD2" w:rsidRPr="002B5AD2">
        <w:rPr>
          <w:lang w:bidi="ar-JO"/>
        </w:rPr>
        <w:t xml:space="preserve"> </w:t>
      </w:r>
      <w:r w:rsidR="002B5AD2">
        <w:rPr>
          <w:lang w:bidi="ar-JO"/>
        </w:rPr>
        <w:t>(GPA:</w:t>
      </w:r>
      <w:r w:rsidR="002B5AD2">
        <w:t xml:space="preserve"> 3.8)</w:t>
      </w:r>
    </w:p>
    <w:p w:rsidR="00D149FB" w:rsidRDefault="00D149FB" w:rsidP="00D149FB">
      <w:pPr>
        <w:ind w:left="720" w:firstLine="720"/>
      </w:pPr>
      <w:r w:rsidRPr="00816B87">
        <w:rPr>
          <w:u w:val="single"/>
        </w:rPr>
        <w:t>Dissertation Title</w:t>
      </w:r>
    </w:p>
    <w:p w:rsidR="00D149FB" w:rsidRPr="008E37B3" w:rsidRDefault="00D149FB" w:rsidP="00D149FB">
      <w:pPr>
        <w:ind w:left="1440"/>
        <w:rPr>
          <w:i/>
          <w:iCs/>
          <w:lang w:bidi="ar-JO"/>
        </w:rPr>
      </w:pPr>
      <w:r w:rsidRPr="008E37B3">
        <w:rPr>
          <w:i/>
          <w:iCs/>
          <w:lang w:bidi="ar-JO"/>
        </w:rPr>
        <w:t>Localization of Inositol Biosynthesis in the Developing Brain of Wild Type and Curly Tail Mice.</w:t>
      </w:r>
    </w:p>
    <w:p w:rsidR="00D149FB" w:rsidRDefault="00D149FB" w:rsidP="00D149FB"/>
    <w:p w:rsidR="00D149FB" w:rsidRDefault="00D149FB" w:rsidP="00D149FB">
      <w:pPr>
        <w:ind w:firstLine="720"/>
        <w:rPr>
          <w:lang w:bidi="ar-JO"/>
        </w:rPr>
      </w:pPr>
      <w:r w:rsidRPr="00816B87">
        <w:rPr>
          <w:b/>
          <w:bCs/>
          <w:lang w:bidi="ar-JO"/>
        </w:rPr>
        <w:t>B.Sc. in Biology</w:t>
      </w:r>
      <w:r>
        <w:rPr>
          <w:lang w:bidi="ar-JO"/>
        </w:rPr>
        <w:t xml:space="preserve">. </w:t>
      </w:r>
      <w:smartTag w:uri="urn:schemas-microsoft-com:office:smarttags" w:element="place">
        <w:smartTag w:uri="urn:schemas-microsoft-com:office:smarttags" w:element="PlaceName">
          <w:r>
            <w:rPr>
              <w:lang w:bidi="ar-JO"/>
            </w:rPr>
            <w:t>Yarmouk</w:t>
          </w:r>
        </w:smartTag>
        <w:r>
          <w:rPr>
            <w:lang w:bidi="ar-JO"/>
          </w:rPr>
          <w:t xml:space="preserve"> </w:t>
        </w:r>
        <w:smartTag w:uri="urn:schemas-microsoft-com:office:smarttags" w:element="PlaceType">
          <w:r>
            <w:rPr>
              <w:lang w:bidi="ar-JO"/>
            </w:rPr>
            <w:t>Universit</w:t>
          </w:r>
          <w:r w:rsidR="00AF3715">
            <w:rPr>
              <w:lang w:bidi="ar-JO"/>
            </w:rPr>
            <w:t>y</w:t>
          </w:r>
        </w:smartTag>
      </w:smartTag>
      <w:r w:rsidR="00AF3715">
        <w:rPr>
          <w:lang w:bidi="ar-JO"/>
        </w:rPr>
        <w:t>, 1993. (GPA: 76.4: Very Good)</w:t>
      </w:r>
    </w:p>
    <w:p w:rsidR="00D149FB" w:rsidRDefault="00D149FB" w:rsidP="00D149FB">
      <w:pPr>
        <w:rPr>
          <w:b/>
          <w:bCs/>
          <w:lang w:bidi="ar-JO"/>
        </w:rPr>
      </w:pPr>
    </w:p>
    <w:p w:rsidR="00D149FB" w:rsidRDefault="00D149FB" w:rsidP="00D149FB">
      <w:pPr>
        <w:ind w:firstLine="720"/>
        <w:rPr>
          <w:lang w:bidi="ar-JO"/>
        </w:rPr>
      </w:pPr>
      <w:smartTag w:uri="urn:schemas-microsoft-com:office:smarttags" w:element="place">
        <w:smartTag w:uri="urn:schemas-microsoft-com:office:smarttags" w:element="PlaceName">
          <w:r w:rsidRPr="00CA6AE0">
            <w:rPr>
              <w:b/>
              <w:bCs/>
              <w:lang w:bidi="ar-JO"/>
            </w:rPr>
            <w:t>General</w:t>
          </w:r>
        </w:smartTag>
        <w:r w:rsidRPr="00CA6AE0">
          <w:rPr>
            <w:b/>
            <w:bCs/>
            <w:lang w:bidi="ar-JO"/>
          </w:rPr>
          <w:t xml:space="preserve"> </w:t>
        </w:r>
        <w:smartTag w:uri="urn:schemas-microsoft-com:office:smarttags" w:element="PlaceType">
          <w:r w:rsidRPr="00CA6AE0">
            <w:rPr>
              <w:b/>
              <w:bCs/>
              <w:lang w:bidi="ar-JO"/>
            </w:rPr>
            <w:t>Secondary School</w:t>
          </w:r>
        </w:smartTag>
      </w:smartTag>
      <w:r w:rsidRPr="00CA6AE0">
        <w:rPr>
          <w:b/>
          <w:bCs/>
          <w:lang w:bidi="ar-JO"/>
        </w:rPr>
        <w:t xml:space="preserve"> Certificate</w:t>
      </w:r>
      <w:r>
        <w:rPr>
          <w:b/>
          <w:bCs/>
          <w:lang w:bidi="ar-JO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CA6AE0">
            <w:rPr>
              <w:lang w:bidi="ar-JO"/>
            </w:rPr>
            <w:t>Amman</w:t>
          </w:r>
        </w:smartTag>
      </w:smartTag>
      <w:r w:rsidRPr="00CA6AE0">
        <w:rPr>
          <w:lang w:bidi="ar-JO"/>
        </w:rPr>
        <w:t>, 1989.</w:t>
      </w:r>
    </w:p>
    <w:p w:rsidR="00D149FB" w:rsidRDefault="00D149FB" w:rsidP="00D149FB">
      <w:pPr>
        <w:rPr>
          <w:b/>
          <w:bCs/>
        </w:rPr>
      </w:pPr>
    </w:p>
    <w:p w:rsidR="00C72338" w:rsidRDefault="00C72338" w:rsidP="00B55821">
      <w:pPr>
        <w:rPr>
          <w:b/>
          <w:bCs/>
        </w:rPr>
      </w:pPr>
    </w:p>
    <w:p w:rsidR="004C136C" w:rsidRPr="00245B38" w:rsidRDefault="004C136C" w:rsidP="004C136C">
      <w:pPr>
        <w:rPr>
          <w:rFonts w:ascii="Verdana" w:hAnsi="Verdana"/>
          <w:color w:val="002060"/>
          <w:sz w:val="16"/>
          <w:szCs w:val="16"/>
        </w:rPr>
      </w:pPr>
      <w:r w:rsidRPr="00245B38">
        <w:rPr>
          <w:b/>
          <w:bCs/>
          <w:color w:val="002060"/>
          <w:lang w:bidi="ar-JO"/>
        </w:rPr>
        <w:t>AREAS OF RESEARCH INTEREST</w:t>
      </w:r>
      <w:r w:rsidRPr="00245B38">
        <w:rPr>
          <w:rFonts w:ascii="Verdana" w:hAnsi="Verdana"/>
          <w:color w:val="002060"/>
          <w:sz w:val="16"/>
          <w:szCs w:val="16"/>
        </w:rPr>
        <w:t xml:space="preserve"> </w:t>
      </w:r>
    </w:p>
    <w:p w:rsidR="00663237" w:rsidRDefault="00663237" w:rsidP="00663237">
      <w:pPr>
        <w:rPr>
          <w:lang w:bidi="ar-JO"/>
        </w:rPr>
      </w:pPr>
    </w:p>
    <w:p w:rsidR="004C136C" w:rsidRDefault="00663237" w:rsidP="0058173E">
      <w:pPr>
        <w:numPr>
          <w:ilvl w:val="0"/>
          <w:numId w:val="1"/>
        </w:numPr>
        <w:rPr>
          <w:lang w:bidi="ar-JO"/>
        </w:rPr>
      </w:pPr>
      <w:r>
        <w:rPr>
          <w:lang w:bidi="ar-JO"/>
        </w:rPr>
        <w:t>Inositol Biosynthesis</w:t>
      </w:r>
    </w:p>
    <w:p w:rsidR="00663237" w:rsidRDefault="00663237" w:rsidP="00663237">
      <w:pPr>
        <w:ind w:left="1080"/>
        <w:rPr>
          <w:lang w:bidi="ar-JO"/>
        </w:rPr>
      </w:pPr>
    </w:p>
    <w:p w:rsidR="00663237" w:rsidRDefault="004C136C" w:rsidP="00663237">
      <w:pPr>
        <w:numPr>
          <w:ilvl w:val="0"/>
          <w:numId w:val="1"/>
        </w:numPr>
        <w:rPr>
          <w:lang w:bidi="ar-JO"/>
        </w:rPr>
      </w:pPr>
      <w:r>
        <w:rPr>
          <w:lang w:bidi="ar-JO"/>
        </w:rPr>
        <w:t xml:space="preserve"> </w:t>
      </w:r>
      <w:r w:rsidR="00663237">
        <w:rPr>
          <w:lang w:bidi="ar-JO"/>
        </w:rPr>
        <w:t>Inositol Biosynthesis in Developing Brain</w:t>
      </w:r>
    </w:p>
    <w:p w:rsidR="004C136C" w:rsidRDefault="004C136C" w:rsidP="004C136C">
      <w:pPr>
        <w:ind w:left="709"/>
        <w:rPr>
          <w:lang w:bidi="ar-JO"/>
        </w:rPr>
      </w:pPr>
    </w:p>
    <w:p w:rsidR="004C136C" w:rsidRPr="004C136C" w:rsidRDefault="004C136C" w:rsidP="0058173E">
      <w:pPr>
        <w:numPr>
          <w:ilvl w:val="0"/>
          <w:numId w:val="1"/>
        </w:numPr>
        <w:rPr>
          <w:lang w:bidi="ar-JO"/>
        </w:rPr>
      </w:pPr>
      <w:r>
        <w:rPr>
          <w:lang w:bidi="ar-JO"/>
        </w:rPr>
        <w:t>Neural Tube</w:t>
      </w:r>
      <w:r w:rsidRPr="005917C6">
        <w:rPr>
          <w:lang w:bidi="ar-JO"/>
        </w:rPr>
        <w:t xml:space="preserve"> Defects</w:t>
      </w:r>
      <w:r w:rsidRPr="004D0E14">
        <w:rPr>
          <w:rFonts w:ascii="Verdana" w:hAnsi="Verdana"/>
          <w:color w:val="676767"/>
          <w:sz w:val="16"/>
          <w:szCs w:val="16"/>
        </w:rPr>
        <w:t xml:space="preserve"> </w:t>
      </w:r>
    </w:p>
    <w:p w:rsidR="004C136C" w:rsidRDefault="004C136C" w:rsidP="004C136C">
      <w:pPr>
        <w:pStyle w:val="ListParagraph"/>
        <w:rPr>
          <w:lang w:bidi="ar-JO"/>
        </w:rPr>
      </w:pPr>
    </w:p>
    <w:p w:rsidR="004C136C" w:rsidRDefault="004C136C" w:rsidP="0058173E">
      <w:pPr>
        <w:numPr>
          <w:ilvl w:val="0"/>
          <w:numId w:val="1"/>
        </w:numPr>
        <w:rPr>
          <w:lang w:bidi="ar-JO"/>
        </w:rPr>
      </w:pPr>
      <w:r>
        <w:rPr>
          <w:lang w:bidi="ar-JO"/>
        </w:rPr>
        <w:t>Maternal Health</w:t>
      </w:r>
    </w:p>
    <w:p w:rsidR="004C136C" w:rsidRDefault="004C136C" w:rsidP="00B55821">
      <w:pPr>
        <w:rPr>
          <w:b/>
          <w:bCs/>
        </w:rPr>
      </w:pPr>
    </w:p>
    <w:p w:rsidR="00B55821" w:rsidRPr="00245B38" w:rsidRDefault="00B55821" w:rsidP="00B55821">
      <w:pPr>
        <w:rPr>
          <w:b/>
          <w:bCs/>
          <w:color w:val="002060"/>
        </w:rPr>
      </w:pPr>
      <w:r w:rsidRPr="00245B38">
        <w:rPr>
          <w:b/>
          <w:bCs/>
          <w:color w:val="002060"/>
        </w:rPr>
        <w:t>COURSES TAUGHT</w:t>
      </w:r>
    </w:p>
    <w:p w:rsidR="00E721FF" w:rsidRDefault="00E721FF" w:rsidP="00B55821">
      <w:pPr>
        <w:rPr>
          <w:b/>
          <w:bCs/>
        </w:rPr>
      </w:pPr>
    </w:p>
    <w:p w:rsidR="00A74CF1" w:rsidRDefault="00A74CF1" w:rsidP="00A90EB0">
      <w:pPr>
        <w:pStyle w:val="ListParagraph"/>
        <w:tabs>
          <w:tab w:val="left" w:pos="810"/>
        </w:tabs>
        <w:spacing w:after="200" w:line="276" w:lineRule="auto"/>
        <w:ind w:left="2160" w:hanging="1440"/>
        <w:contextualSpacing/>
      </w:pPr>
      <w:r w:rsidRPr="002948D3">
        <w:rPr>
          <w:shd w:val="clear" w:color="auto" w:fill="FFFFFF"/>
        </w:rPr>
        <w:t xml:space="preserve">3400105          </w:t>
      </w:r>
      <w:r>
        <w:t>Campus Life &amp; Ethics,</w:t>
      </w:r>
      <w:r w:rsidRPr="00E628E5">
        <w:t xml:space="preserve"> </w:t>
      </w:r>
      <w:r w:rsidRPr="000A642D">
        <w:t xml:space="preserve">The University of Jordan  </w:t>
      </w:r>
    </w:p>
    <w:p w:rsidR="00A90EB0" w:rsidRPr="00EF6937" w:rsidRDefault="00A90EB0" w:rsidP="00A90EB0">
      <w:pPr>
        <w:pStyle w:val="ListParagraph"/>
        <w:tabs>
          <w:tab w:val="left" w:pos="810"/>
        </w:tabs>
        <w:spacing w:after="200" w:line="276" w:lineRule="auto"/>
        <w:ind w:left="2160" w:hanging="1440"/>
        <w:contextualSpacing/>
        <w:rPr>
          <w:lang w:bidi="ar-JO"/>
        </w:rPr>
      </w:pPr>
      <w:r>
        <w:t>BIO 99</w:t>
      </w:r>
      <w:r>
        <w:tab/>
      </w:r>
      <w:r w:rsidRPr="00EF6937">
        <w:t>I</w:t>
      </w:r>
      <w:r>
        <w:t>ntroduction to Biology (For pre-</w:t>
      </w:r>
      <w:r w:rsidRPr="00EF6937">
        <w:t>medical school</w:t>
      </w:r>
      <w:r w:rsidRPr="00EF6937">
        <w:rPr>
          <w:lang w:bidi="ar-JO"/>
        </w:rPr>
        <w:t>)</w:t>
      </w:r>
      <w:r>
        <w:rPr>
          <w:lang w:bidi="ar-JO"/>
        </w:rPr>
        <w:t xml:space="preserve">, </w:t>
      </w:r>
      <w:r>
        <w:t xml:space="preserve">The </w:t>
      </w:r>
      <w:r w:rsidRPr="006F17EF">
        <w:t>University of Jordan</w:t>
      </w:r>
    </w:p>
    <w:p w:rsidR="00A90EB0" w:rsidRPr="005A3E2F" w:rsidRDefault="00A90EB0" w:rsidP="00A90EB0">
      <w:pPr>
        <w:pStyle w:val="ListParagraph"/>
        <w:tabs>
          <w:tab w:val="left" w:pos="810"/>
        </w:tabs>
        <w:spacing w:after="200" w:line="276" w:lineRule="auto"/>
        <w:contextualSpacing/>
        <w:rPr>
          <w:lang w:bidi="ar-JO"/>
        </w:rPr>
      </w:pPr>
      <w:r>
        <w:t>BIO</w:t>
      </w:r>
      <w:r w:rsidRPr="00EF6937">
        <w:t xml:space="preserve"> </w:t>
      </w:r>
      <w:r>
        <w:t>101</w:t>
      </w:r>
      <w:r>
        <w:tab/>
        <w:t>General Biology</w:t>
      </w:r>
      <w:r>
        <w:rPr>
          <w:lang w:bidi="ar-JO"/>
        </w:rPr>
        <w:t xml:space="preserve">, </w:t>
      </w:r>
      <w:r>
        <w:t xml:space="preserve">The </w:t>
      </w:r>
      <w:smartTag w:uri="urn:schemas-microsoft-com:office:smarttags" w:element="place">
        <w:smartTag w:uri="urn:schemas-microsoft-com:office:smarttags" w:element="PlaceType">
          <w:r w:rsidRPr="006F17EF">
            <w:t>University</w:t>
          </w:r>
        </w:smartTag>
        <w:r w:rsidRPr="006F17EF">
          <w:t xml:space="preserve"> of </w:t>
        </w:r>
        <w:smartTag w:uri="urn:schemas-microsoft-com:office:smarttags" w:element="PlaceName">
          <w:r w:rsidRPr="006F17EF">
            <w:t>Jordan</w:t>
          </w:r>
        </w:smartTag>
      </w:smartTag>
    </w:p>
    <w:p w:rsidR="00A90EB0" w:rsidRPr="00E35129" w:rsidRDefault="00A90EB0" w:rsidP="00A90EB0">
      <w:pPr>
        <w:pStyle w:val="ListParagraph"/>
        <w:tabs>
          <w:tab w:val="left" w:pos="810"/>
        </w:tabs>
        <w:spacing w:after="200" w:line="276" w:lineRule="auto"/>
        <w:contextualSpacing/>
        <w:rPr>
          <w:b/>
          <w:bCs/>
          <w:lang w:bidi="ar-JO"/>
        </w:rPr>
      </w:pPr>
      <w:r w:rsidRPr="00E35129">
        <w:rPr>
          <w:rStyle w:val="Strong"/>
          <w:b w:val="0"/>
          <w:bCs w:val="0"/>
          <w:bdr w:val="none" w:sz="0" w:space="0" w:color="auto" w:frame="1"/>
          <w:shd w:val="clear" w:color="auto" w:fill="FFFFFF"/>
        </w:rPr>
        <w:lastRenderedPageBreak/>
        <w:t xml:space="preserve">BSC 108 </w:t>
      </w:r>
      <w:r w:rsidRPr="00E35129">
        <w:rPr>
          <w:b/>
          <w:bCs/>
        </w:rPr>
        <w:tab/>
      </w:r>
      <w:r w:rsidR="00DC447B" w:rsidRPr="00E35129">
        <w:rPr>
          <w:rStyle w:val="Strong"/>
          <w:b w:val="0"/>
          <w:bCs w:val="0"/>
          <w:bdr w:val="none" w:sz="0" w:space="0" w:color="auto" w:frame="1"/>
          <w:shd w:val="clear" w:color="auto" w:fill="FFFFFF"/>
        </w:rPr>
        <w:t>Introduction Biology</w:t>
      </w:r>
      <w:r w:rsidRPr="00E35129">
        <w:rPr>
          <w:rStyle w:val="Strong"/>
          <w:b w:val="0"/>
          <w:bCs w:val="0"/>
          <w:bdr w:val="none" w:sz="0" w:space="0" w:color="auto" w:frame="1"/>
          <w:shd w:val="clear" w:color="auto" w:fill="FFFFFF"/>
        </w:rPr>
        <w:t xml:space="preserve">, </w:t>
      </w:r>
      <w:r w:rsidRPr="00E35129">
        <w:t xml:space="preserve">The University of </w:t>
      </w:r>
      <w:r w:rsidR="00DC447B" w:rsidRPr="00E35129">
        <w:t>Alabama (</w:t>
      </w:r>
      <w:r w:rsidRPr="00E35129">
        <w:rPr>
          <w:lang w:bidi="ar-JO"/>
        </w:rPr>
        <w:t>USA)</w:t>
      </w:r>
    </w:p>
    <w:p w:rsidR="00A90EB0" w:rsidRDefault="00A90EB0" w:rsidP="00A90EB0">
      <w:pPr>
        <w:pStyle w:val="ListParagraph"/>
        <w:tabs>
          <w:tab w:val="left" w:pos="810"/>
        </w:tabs>
        <w:spacing w:after="200" w:line="276" w:lineRule="auto"/>
        <w:contextualSpacing/>
        <w:rPr>
          <w:lang w:bidi="ar-JO"/>
        </w:rPr>
      </w:pPr>
      <w:r w:rsidRPr="00E35129">
        <w:rPr>
          <w:rStyle w:val="Strong"/>
          <w:b w:val="0"/>
          <w:bCs w:val="0"/>
          <w:bdr w:val="none" w:sz="0" w:space="0" w:color="auto" w:frame="1"/>
          <w:shd w:val="clear" w:color="auto" w:fill="FFFFFF"/>
        </w:rPr>
        <w:t>BSC 109</w:t>
      </w:r>
      <w:r w:rsidRPr="00E35129">
        <w:rPr>
          <w:b/>
          <w:bCs/>
        </w:rPr>
        <w:t xml:space="preserve"> </w:t>
      </w:r>
      <w:r w:rsidRPr="00E35129">
        <w:rPr>
          <w:b/>
          <w:bCs/>
        </w:rPr>
        <w:tab/>
      </w:r>
      <w:r w:rsidR="00DC447B" w:rsidRPr="00E35129">
        <w:rPr>
          <w:rStyle w:val="Strong"/>
          <w:b w:val="0"/>
          <w:bCs w:val="0"/>
          <w:bdr w:val="none" w:sz="0" w:space="0" w:color="auto" w:frame="1"/>
          <w:shd w:val="clear" w:color="auto" w:fill="FFFFFF"/>
        </w:rPr>
        <w:t>Introduction Biology</w:t>
      </w:r>
      <w:r>
        <w:rPr>
          <w:rStyle w:val="Strong"/>
          <w:bdr w:val="none" w:sz="0" w:space="0" w:color="auto" w:frame="1"/>
          <w:shd w:val="clear" w:color="auto" w:fill="FFFFFF"/>
        </w:rPr>
        <w:t xml:space="preserve">, </w:t>
      </w:r>
      <w:r w:rsidRPr="005A3E2F">
        <w:t>The University of Alabama</w:t>
      </w:r>
      <w:r>
        <w:rPr>
          <w:lang w:bidi="ar-JO"/>
        </w:rPr>
        <w:t xml:space="preserve"> (</w:t>
      </w:r>
      <w:r w:rsidRPr="005A3E2F">
        <w:rPr>
          <w:lang w:bidi="ar-JO"/>
        </w:rPr>
        <w:t>USA)</w:t>
      </w:r>
    </w:p>
    <w:p w:rsidR="00A90EB0" w:rsidRPr="00EF6937" w:rsidRDefault="00A90EB0" w:rsidP="00A90EB0">
      <w:pPr>
        <w:pStyle w:val="ListParagraph"/>
        <w:tabs>
          <w:tab w:val="left" w:pos="810"/>
        </w:tabs>
        <w:spacing w:after="200" w:line="276" w:lineRule="auto"/>
        <w:contextualSpacing/>
        <w:rPr>
          <w:lang w:bidi="ar-JO"/>
        </w:rPr>
      </w:pPr>
      <w:r>
        <w:t>BIO</w:t>
      </w:r>
      <w:r w:rsidRPr="00EF6937">
        <w:t xml:space="preserve"> </w:t>
      </w:r>
      <w:r>
        <w:t>111</w:t>
      </w:r>
      <w:r>
        <w:tab/>
      </w:r>
      <w:r w:rsidRPr="00EF6937">
        <w:t>Practical General Biology</w:t>
      </w:r>
      <w:r>
        <w:rPr>
          <w:lang w:bidi="ar-JO"/>
        </w:rPr>
        <w:t xml:space="preserve">, </w:t>
      </w:r>
      <w:r>
        <w:t xml:space="preserve">The </w:t>
      </w:r>
      <w:r w:rsidRPr="006F17EF">
        <w:t>University of Jordan</w:t>
      </w:r>
      <w:r w:rsidRPr="00EF6937">
        <w:rPr>
          <w:lang w:bidi="ar-JO"/>
        </w:rPr>
        <w:t xml:space="preserve">  </w:t>
      </w:r>
    </w:p>
    <w:p w:rsidR="00A90EB0" w:rsidRDefault="00A90EB0" w:rsidP="00A90EB0">
      <w:pPr>
        <w:pStyle w:val="ListParagraph"/>
        <w:tabs>
          <w:tab w:val="left" w:pos="810"/>
        </w:tabs>
        <w:spacing w:after="200" w:line="276" w:lineRule="auto"/>
        <w:contextualSpacing/>
        <w:rPr>
          <w:lang w:bidi="ar-JO"/>
        </w:rPr>
      </w:pPr>
      <w:r>
        <w:rPr>
          <w:lang w:bidi="ar-JO"/>
        </w:rPr>
        <w:t xml:space="preserve">BIO 142         </w:t>
      </w:r>
      <w:r>
        <w:t>General Biology</w:t>
      </w:r>
      <w:r>
        <w:rPr>
          <w:lang w:bidi="ar-JO"/>
        </w:rPr>
        <w:t xml:space="preserve"> II, Stillman College (</w:t>
      </w:r>
      <w:r w:rsidRPr="005A3E2F">
        <w:rPr>
          <w:lang w:bidi="ar-JO"/>
        </w:rPr>
        <w:t>USA)</w:t>
      </w:r>
    </w:p>
    <w:p w:rsidR="00A90EB0" w:rsidRPr="00EF6937" w:rsidRDefault="00A90EB0" w:rsidP="00A90EB0">
      <w:pPr>
        <w:pStyle w:val="ListParagraph"/>
        <w:tabs>
          <w:tab w:val="left" w:pos="810"/>
        </w:tabs>
        <w:spacing w:after="200" w:line="276" w:lineRule="auto"/>
        <w:contextualSpacing/>
        <w:rPr>
          <w:lang w:bidi="ar-JO"/>
        </w:rPr>
      </w:pPr>
      <w:r>
        <w:t>BIO</w:t>
      </w:r>
      <w:r w:rsidRPr="00EF6937">
        <w:t xml:space="preserve"> </w:t>
      </w:r>
      <w:r>
        <w:t>231</w:t>
      </w:r>
      <w:r>
        <w:tab/>
      </w:r>
      <w:r w:rsidRPr="00EF6937">
        <w:t>Cell Biology</w:t>
      </w:r>
      <w:r>
        <w:rPr>
          <w:lang w:bidi="ar-JO"/>
        </w:rPr>
        <w:t xml:space="preserve">, </w:t>
      </w:r>
      <w:r>
        <w:t xml:space="preserve">The </w:t>
      </w:r>
      <w:r w:rsidRPr="006F17EF">
        <w:t>University of Jordan</w:t>
      </w:r>
      <w:r w:rsidRPr="00EF6937">
        <w:rPr>
          <w:lang w:bidi="ar-JO"/>
        </w:rPr>
        <w:t xml:space="preserve"> </w:t>
      </w:r>
    </w:p>
    <w:p w:rsidR="00A90EB0" w:rsidRPr="00EF6937" w:rsidRDefault="00A90EB0" w:rsidP="00A90EB0">
      <w:pPr>
        <w:pStyle w:val="ListParagraph"/>
        <w:tabs>
          <w:tab w:val="left" w:pos="810"/>
        </w:tabs>
        <w:spacing w:after="200" w:line="276" w:lineRule="auto"/>
        <w:contextualSpacing/>
        <w:rPr>
          <w:lang w:bidi="ar-JO"/>
        </w:rPr>
      </w:pPr>
      <w:r>
        <w:t>BIO</w:t>
      </w:r>
      <w:r w:rsidRPr="00EF6937">
        <w:t xml:space="preserve"> </w:t>
      </w:r>
      <w:r>
        <w:t>321</w:t>
      </w:r>
      <w:r>
        <w:tab/>
      </w:r>
      <w:r w:rsidRPr="00EF6937">
        <w:t>Biochemistry</w:t>
      </w:r>
      <w:r>
        <w:rPr>
          <w:lang w:bidi="ar-JO"/>
        </w:rPr>
        <w:t xml:space="preserve">, </w:t>
      </w:r>
      <w:r>
        <w:t xml:space="preserve">The </w:t>
      </w:r>
      <w:smartTag w:uri="urn:schemas-microsoft-com:office:smarttags" w:element="place">
        <w:smartTag w:uri="urn:schemas-microsoft-com:office:smarttags" w:element="PlaceType">
          <w:r w:rsidRPr="006F17EF">
            <w:t>University</w:t>
          </w:r>
        </w:smartTag>
        <w:r w:rsidRPr="006F17EF">
          <w:t xml:space="preserve"> of </w:t>
        </w:r>
        <w:smartTag w:uri="urn:schemas-microsoft-com:office:smarttags" w:element="PlaceName">
          <w:r w:rsidRPr="006F17EF">
            <w:t>Jordan</w:t>
          </w:r>
        </w:smartTag>
      </w:smartTag>
      <w:r w:rsidRPr="00EF6937">
        <w:rPr>
          <w:lang w:bidi="ar-JO"/>
        </w:rPr>
        <w:t xml:space="preserve">  </w:t>
      </w:r>
    </w:p>
    <w:p w:rsidR="00A74CF1" w:rsidRDefault="00A90EB0" w:rsidP="00A90EB0">
      <w:pPr>
        <w:pStyle w:val="ListParagraph"/>
        <w:tabs>
          <w:tab w:val="left" w:pos="810"/>
        </w:tabs>
        <w:spacing w:after="200" w:line="276" w:lineRule="auto"/>
        <w:contextualSpacing/>
        <w:rPr>
          <w:lang w:bidi="ar-JO"/>
        </w:rPr>
      </w:pPr>
      <w:r>
        <w:t>BIO</w:t>
      </w:r>
      <w:r w:rsidRPr="00EF6937">
        <w:t xml:space="preserve"> </w:t>
      </w:r>
      <w:r>
        <w:t>362</w:t>
      </w:r>
      <w:r>
        <w:tab/>
      </w:r>
      <w:r w:rsidRPr="00EF6937">
        <w:t xml:space="preserve">Developmental </w:t>
      </w:r>
      <w:r w:rsidR="00DC447B" w:rsidRPr="00EF6937">
        <w:t>Biology</w:t>
      </w:r>
      <w:r w:rsidR="00DC447B" w:rsidRPr="00EF6937">
        <w:rPr>
          <w:lang w:bidi="ar-JO"/>
        </w:rPr>
        <w:t>,</w:t>
      </w:r>
      <w:r>
        <w:rPr>
          <w:lang w:bidi="ar-JO"/>
        </w:rPr>
        <w:t xml:space="preserve"> </w:t>
      </w:r>
      <w:r>
        <w:t xml:space="preserve">The </w:t>
      </w:r>
      <w:r w:rsidRPr="006F17EF">
        <w:t>University of Jordan</w:t>
      </w:r>
      <w:r w:rsidRPr="00EF6937">
        <w:rPr>
          <w:lang w:bidi="ar-JO"/>
        </w:rPr>
        <w:t xml:space="preserve"> </w:t>
      </w:r>
    </w:p>
    <w:p w:rsidR="00A90EB0" w:rsidRDefault="00A74CF1" w:rsidP="00A74CF1">
      <w:pPr>
        <w:pStyle w:val="ListParagraph"/>
        <w:tabs>
          <w:tab w:val="left" w:pos="810"/>
        </w:tabs>
        <w:spacing w:after="200" w:line="276" w:lineRule="auto"/>
        <w:contextualSpacing/>
      </w:pPr>
      <w:r>
        <w:t>BIO</w:t>
      </w:r>
      <w:r>
        <w:rPr>
          <w:rFonts w:hint="cs"/>
          <w:rtl/>
        </w:rPr>
        <w:t xml:space="preserve">432 </w:t>
      </w:r>
      <w:r>
        <w:t xml:space="preserve">         Histology, </w:t>
      </w:r>
      <w:r w:rsidRPr="000A642D">
        <w:t xml:space="preserve">The University of Jordan  </w:t>
      </w:r>
    </w:p>
    <w:p w:rsidR="00A90EB0" w:rsidRPr="00EF6937" w:rsidRDefault="00A90EB0" w:rsidP="00A90EB0">
      <w:pPr>
        <w:pStyle w:val="ListParagraph"/>
        <w:tabs>
          <w:tab w:val="left" w:pos="810"/>
        </w:tabs>
        <w:spacing w:after="200" w:line="276" w:lineRule="auto"/>
        <w:contextualSpacing/>
        <w:rPr>
          <w:lang w:bidi="ar-JO"/>
        </w:rPr>
      </w:pPr>
      <w:r>
        <w:rPr>
          <w:lang w:bidi="ar-JO"/>
        </w:rPr>
        <w:t xml:space="preserve">BIO 448         </w:t>
      </w:r>
      <w:r w:rsidR="00E52DE2">
        <w:rPr>
          <w:lang w:bidi="ar-JO"/>
        </w:rPr>
        <w:t xml:space="preserve"> </w:t>
      </w:r>
      <w:r>
        <w:t>Cell Physiology</w:t>
      </w:r>
      <w:r>
        <w:rPr>
          <w:lang w:bidi="ar-JO"/>
        </w:rPr>
        <w:t>, Stillman College (</w:t>
      </w:r>
      <w:r w:rsidRPr="005A3E2F">
        <w:rPr>
          <w:lang w:bidi="ar-JO"/>
        </w:rPr>
        <w:t>USA)</w:t>
      </w:r>
    </w:p>
    <w:p w:rsidR="00A90EB0" w:rsidRPr="00EF6937" w:rsidRDefault="00A90EB0" w:rsidP="00A90EB0">
      <w:pPr>
        <w:pStyle w:val="ListParagraph"/>
        <w:tabs>
          <w:tab w:val="left" w:pos="810"/>
        </w:tabs>
        <w:spacing w:after="200" w:line="276" w:lineRule="auto"/>
        <w:contextualSpacing/>
        <w:rPr>
          <w:lang w:bidi="ar-JO"/>
        </w:rPr>
      </w:pPr>
      <w:r>
        <w:t>BIO</w:t>
      </w:r>
      <w:r w:rsidRPr="00EF6937">
        <w:t xml:space="preserve"> </w:t>
      </w:r>
      <w:r>
        <w:t>491</w:t>
      </w:r>
      <w:r>
        <w:tab/>
        <w:t>Seminar</w:t>
      </w:r>
      <w:r>
        <w:rPr>
          <w:lang w:bidi="ar-JO"/>
        </w:rPr>
        <w:t xml:space="preserve">, </w:t>
      </w:r>
      <w:r>
        <w:t xml:space="preserve">The </w:t>
      </w:r>
      <w:r w:rsidRPr="006F17EF">
        <w:t>University of Jordan</w:t>
      </w:r>
    </w:p>
    <w:p w:rsidR="00A90EB0" w:rsidRPr="00EF6937" w:rsidRDefault="00A90EB0" w:rsidP="00A90EB0">
      <w:pPr>
        <w:pStyle w:val="ListParagraph"/>
        <w:tabs>
          <w:tab w:val="left" w:pos="810"/>
        </w:tabs>
        <w:spacing w:after="200" w:line="276" w:lineRule="auto"/>
        <w:contextualSpacing/>
        <w:rPr>
          <w:lang w:bidi="ar-JO"/>
        </w:rPr>
      </w:pPr>
      <w:r>
        <w:t>BIO</w:t>
      </w:r>
      <w:r w:rsidRPr="00EF6937">
        <w:t xml:space="preserve"> </w:t>
      </w:r>
      <w:r>
        <w:t>492</w:t>
      </w:r>
      <w:r>
        <w:tab/>
      </w:r>
      <w:r w:rsidRPr="00EF6937">
        <w:t>Research</w:t>
      </w:r>
      <w:r>
        <w:rPr>
          <w:lang w:bidi="ar-JO"/>
        </w:rPr>
        <w:t xml:space="preserve">, </w:t>
      </w:r>
      <w:r>
        <w:t xml:space="preserve">The </w:t>
      </w:r>
      <w:r w:rsidRPr="006F17EF">
        <w:t>University of Jordan</w:t>
      </w:r>
    </w:p>
    <w:p w:rsidR="00A74CF1" w:rsidRDefault="00A74CF1" w:rsidP="00A74CF1">
      <w:pPr>
        <w:pStyle w:val="ListParagraph"/>
        <w:tabs>
          <w:tab w:val="left" w:pos="810"/>
        </w:tabs>
        <w:spacing w:after="200" w:line="276" w:lineRule="auto"/>
        <w:contextualSpacing/>
        <w:rPr>
          <w:rtl/>
        </w:rPr>
      </w:pPr>
      <w:r>
        <w:t>PHY 720</w:t>
      </w:r>
      <w:r w:rsidRPr="000A642D">
        <w:t xml:space="preserve"> </w:t>
      </w:r>
      <w:r>
        <w:t xml:space="preserve">        </w:t>
      </w:r>
      <w:r w:rsidRPr="000A642D">
        <w:t>Anatomy and Physiology</w:t>
      </w:r>
      <w:r>
        <w:t xml:space="preserve">, </w:t>
      </w:r>
      <w:r w:rsidRPr="000A642D">
        <w:t xml:space="preserve">The University of Jordan  </w:t>
      </w:r>
    </w:p>
    <w:p w:rsidR="00A90EB0" w:rsidRDefault="00A90EB0" w:rsidP="00A74CF1">
      <w:pPr>
        <w:pStyle w:val="ListParagraph"/>
        <w:tabs>
          <w:tab w:val="left" w:pos="810"/>
        </w:tabs>
        <w:spacing w:after="200" w:line="276" w:lineRule="auto"/>
        <w:contextualSpacing/>
      </w:pPr>
      <w:r w:rsidRPr="002948D3">
        <w:t>BIO 763</w:t>
      </w:r>
      <w:r w:rsidRPr="002948D3">
        <w:tab/>
      </w:r>
      <w:hyperlink r:id="rId9" w:history="1">
        <w:r w:rsidRPr="002948D3">
          <w:rPr>
            <w:rStyle w:val="Hyperlink"/>
            <w:color w:val="auto"/>
            <w:u w:val="none"/>
            <w:shd w:val="clear" w:color="auto" w:fill="FFFFFF"/>
          </w:rPr>
          <w:t>Advanced Developmental Biology</w:t>
        </w:r>
      </w:hyperlink>
      <w:r w:rsidRPr="002948D3">
        <w:rPr>
          <w:lang w:bidi="ar-JO"/>
        </w:rPr>
        <w:t xml:space="preserve">, </w:t>
      </w:r>
      <w:r w:rsidRPr="002948D3">
        <w:t xml:space="preserve">The University of Jordan </w:t>
      </w:r>
    </w:p>
    <w:p w:rsidR="00A90EB0" w:rsidRPr="002948D3" w:rsidRDefault="00A90EB0" w:rsidP="002B4047">
      <w:pPr>
        <w:pStyle w:val="ListParagraph"/>
        <w:tabs>
          <w:tab w:val="left" w:pos="810"/>
        </w:tabs>
        <w:spacing w:after="200" w:line="276" w:lineRule="auto"/>
        <w:contextualSpacing/>
      </w:pPr>
      <w:r w:rsidRPr="000A642D">
        <w:t xml:space="preserve">            </w:t>
      </w:r>
      <w:r>
        <w:t xml:space="preserve">                               </w:t>
      </w:r>
    </w:p>
    <w:p w:rsidR="008A0361" w:rsidRDefault="008A0361" w:rsidP="00076BBF">
      <w:pPr>
        <w:spacing w:before="120"/>
        <w:rPr>
          <w:rFonts w:ascii="Verdana" w:hAnsi="Verdana"/>
          <w:color w:val="676767"/>
          <w:sz w:val="16"/>
          <w:szCs w:val="16"/>
        </w:rPr>
      </w:pPr>
      <w:r>
        <w:rPr>
          <w:rFonts w:ascii="Verdana" w:hAnsi="Verdana"/>
          <w:color w:val="676767"/>
          <w:sz w:val="16"/>
          <w:szCs w:val="16"/>
        </w:rPr>
        <w:br/>
      </w:r>
    </w:p>
    <w:p w:rsidR="00432314" w:rsidRPr="00245B38" w:rsidRDefault="00D149FB" w:rsidP="00D149FB">
      <w:pPr>
        <w:ind w:left="720" w:hanging="720"/>
        <w:rPr>
          <w:b/>
          <w:bCs/>
          <w:color w:val="002060"/>
        </w:rPr>
      </w:pPr>
      <w:r w:rsidRPr="00245B38">
        <w:rPr>
          <w:b/>
          <w:bCs/>
          <w:color w:val="002060"/>
        </w:rPr>
        <w:t>EXPERIENCE</w:t>
      </w:r>
    </w:p>
    <w:p w:rsidR="00AF3715" w:rsidRDefault="00AF3715" w:rsidP="00AF3715">
      <w:pPr>
        <w:rPr>
          <w:b/>
          <w:bCs/>
        </w:rPr>
      </w:pPr>
    </w:p>
    <w:p w:rsidR="00B35132" w:rsidRDefault="00B35132" w:rsidP="00B35132">
      <w:pPr>
        <w:ind w:left="709"/>
        <w:rPr>
          <w:b/>
          <w:bCs/>
        </w:rPr>
      </w:pPr>
      <w:r>
        <w:rPr>
          <w:b/>
          <w:bCs/>
        </w:rPr>
        <w:t>September, 2019- September 2020</w:t>
      </w:r>
    </w:p>
    <w:p w:rsidR="00B35132" w:rsidRDefault="00B35132" w:rsidP="00B35132">
      <w:pPr>
        <w:ind w:left="709"/>
        <w:rPr>
          <w:b/>
          <w:bCs/>
        </w:rPr>
      </w:pPr>
      <w:r w:rsidRPr="00B35132">
        <w:t xml:space="preserve">Sabbatical </w:t>
      </w:r>
      <w:r w:rsidR="00AF06A8" w:rsidRPr="00B35132">
        <w:t>leave</w:t>
      </w:r>
      <w:r w:rsidR="00AF06A8">
        <w:rPr>
          <w:b/>
          <w:bCs/>
        </w:rPr>
        <w:t>,</w:t>
      </w:r>
      <w:r>
        <w:t xml:space="preserve"> spent in USA and Jordan</w:t>
      </w:r>
    </w:p>
    <w:p w:rsidR="00B35132" w:rsidRDefault="00B35132" w:rsidP="001C290F">
      <w:pPr>
        <w:ind w:left="709"/>
        <w:rPr>
          <w:b/>
          <w:bCs/>
        </w:rPr>
      </w:pPr>
    </w:p>
    <w:p w:rsidR="006B48F4" w:rsidRDefault="006B48F4" w:rsidP="001C290F">
      <w:pPr>
        <w:ind w:left="709"/>
        <w:rPr>
          <w:b/>
          <w:bCs/>
        </w:rPr>
      </w:pPr>
      <w:r>
        <w:rPr>
          <w:b/>
          <w:bCs/>
        </w:rPr>
        <w:t xml:space="preserve">May, </w:t>
      </w:r>
      <w:r w:rsidR="001C290F">
        <w:rPr>
          <w:b/>
          <w:bCs/>
        </w:rPr>
        <w:t>2</w:t>
      </w:r>
      <w:r>
        <w:rPr>
          <w:b/>
          <w:bCs/>
        </w:rPr>
        <w:t>016- Now</w:t>
      </w:r>
    </w:p>
    <w:p w:rsidR="006B48F4" w:rsidRPr="006A70CB" w:rsidRDefault="006B48F4" w:rsidP="004C136C">
      <w:pPr>
        <w:ind w:left="709"/>
      </w:pPr>
      <w:r w:rsidRPr="006A70CB">
        <w:t xml:space="preserve">Associate Professor, </w:t>
      </w:r>
      <w:r w:rsidR="006A70CB" w:rsidRPr="006A70CB">
        <w:t>The University of Jordan</w:t>
      </w:r>
    </w:p>
    <w:p w:rsidR="006B48F4" w:rsidRDefault="006B48F4" w:rsidP="004C136C">
      <w:pPr>
        <w:ind w:left="709"/>
        <w:rPr>
          <w:b/>
          <w:bCs/>
        </w:rPr>
      </w:pPr>
    </w:p>
    <w:p w:rsidR="00FE5510" w:rsidRDefault="00FE5510" w:rsidP="006B48F4">
      <w:pPr>
        <w:ind w:left="709"/>
      </w:pPr>
      <w:r>
        <w:rPr>
          <w:b/>
          <w:bCs/>
        </w:rPr>
        <w:t>November</w:t>
      </w:r>
      <w:r w:rsidRPr="0055082E">
        <w:rPr>
          <w:b/>
          <w:bCs/>
        </w:rPr>
        <w:t>, 20</w:t>
      </w:r>
      <w:r>
        <w:rPr>
          <w:b/>
          <w:bCs/>
        </w:rPr>
        <w:t>12</w:t>
      </w:r>
      <w:r w:rsidRPr="0055082E">
        <w:rPr>
          <w:b/>
          <w:bCs/>
        </w:rPr>
        <w:t xml:space="preserve">- </w:t>
      </w:r>
      <w:r w:rsidR="006B48F4">
        <w:rPr>
          <w:b/>
          <w:bCs/>
        </w:rPr>
        <w:t>May, 2016</w:t>
      </w:r>
    </w:p>
    <w:p w:rsidR="00FE5510" w:rsidRDefault="00FE5510" w:rsidP="004C136C">
      <w:pPr>
        <w:ind w:left="709"/>
      </w:pPr>
      <w:r>
        <w:t>Assistant Professor. The University of Jordan</w:t>
      </w:r>
    </w:p>
    <w:p w:rsidR="00FE5510" w:rsidRDefault="00FE5510" w:rsidP="004C136C">
      <w:pPr>
        <w:ind w:left="709"/>
      </w:pPr>
    </w:p>
    <w:p w:rsidR="0026166A" w:rsidRDefault="0026166A" w:rsidP="0026166A">
      <w:pPr>
        <w:ind w:left="709"/>
        <w:rPr>
          <w:b/>
          <w:bCs/>
        </w:rPr>
      </w:pPr>
      <w:r>
        <w:rPr>
          <w:b/>
          <w:bCs/>
        </w:rPr>
        <w:t>May</w:t>
      </w:r>
      <w:r w:rsidRPr="007D3C42">
        <w:rPr>
          <w:b/>
          <w:bCs/>
        </w:rPr>
        <w:t>, 201</w:t>
      </w:r>
      <w:r>
        <w:rPr>
          <w:b/>
          <w:bCs/>
        </w:rPr>
        <w:t>0 - November</w:t>
      </w:r>
      <w:r w:rsidRPr="0055082E">
        <w:rPr>
          <w:b/>
          <w:bCs/>
        </w:rPr>
        <w:t>, 20</w:t>
      </w:r>
      <w:r>
        <w:rPr>
          <w:b/>
          <w:bCs/>
        </w:rPr>
        <w:t>12</w:t>
      </w:r>
    </w:p>
    <w:p w:rsidR="0026166A" w:rsidRDefault="0026166A" w:rsidP="0026166A">
      <w:pPr>
        <w:ind w:left="709"/>
      </w:pPr>
      <w:r w:rsidRPr="00432314">
        <w:t>Lecturer.</w:t>
      </w:r>
      <w:r>
        <w:rPr>
          <w:b/>
          <w:bCs/>
        </w:rPr>
        <w:t xml:space="preserve"> </w:t>
      </w:r>
      <w:r w:rsidRPr="006417BE">
        <w:t xml:space="preserve">The </w:t>
      </w:r>
      <w:smartTag w:uri="urn:schemas-microsoft-com:office:smarttags" w:element="place">
        <w:smartTag w:uri="urn:schemas-microsoft-com:office:smarttags" w:element="PlaceType">
          <w:r w:rsidRPr="006F17EF">
            <w:t>University</w:t>
          </w:r>
        </w:smartTag>
        <w:r w:rsidRPr="006F17EF">
          <w:t xml:space="preserve"> of </w:t>
        </w:r>
        <w:smartTag w:uri="urn:schemas-microsoft-com:office:smarttags" w:element="PlaceName">
          <w:r w:rsidRPr="006F17EF">
            <w:t>Jordan</w:t>
          </w:r>
        </w:smartTag>
      </w:smartTag>
      <w:r>
        <w:t xml:space="preserve"> </w:t>
      </w:r>
    </w:p>
    <w:p w:rsidR="0026166A" w:rsidRDefault="0026166A" w:rsidP="002C6A14">
      <w:pPr>
        <w:ind w:left="709"/>
        <w:rPr>
          <w:b/>
          <w:bCs/>
        </w:rPr>
      </w:pPr>
    </w:p>
    <w:p w:rsidR="0026166A" w:rsidRDefault="0026166A" w:rsidP="0026166A">
      <w:pPr>
        <w:ind w:left="709"/>
        <w:rPr>
          <w:b/>
          <w:bCs/>
        </w:rPr>
      </w:pPr>
      <w:r w:rsidRPr="007D3C42">
        <w:rPr>
          <w:b/>
          <w:bCs/>
        </w:rPr>
        <w:t>January, 20</w:t>
      </w:r>
      <w:r>
        <w:rPr>
          <w:b/>
          <w:bCs/>
        </w:rPr>
        <w:t>10</w:t>
      </w:r>
      <w:r w:rsidRPr="007D3C42">
        <w:rPr>
          <w:b/>
          <w:bCs/>
        </w:rPr>
        <w:t xml:space="preserve"> - </w:t>
      </w:r>
      <w:r>
        <w:rPr>
          <w:b/>
          <w:bCs/>
        </w:rPr>
        <w:t>May</w:t>
      </w:r>
      <w:r w:rsidRPr="007D3C42">
        <w:rPr>
          <w:b/>
          <w:bCs/>
        </w:rPr>
        <w:t>, 201</w:t>
      </w:r>
      <w:r>
        <w:rPr>
          <w:b/>
          <w:bCs/>
        </w:rPr>
        <w:t>0</w:t>
      </w:r>
    </w:p>
    <w:p w:rsidR="0026166A" w:rsidRPr="008230DA" w:rsidRDefault="0026166A" w:rsidP="0026166A">
      <w:pPr>
        <w:pStyle w:val="ListParagraph"/>
        <w:tabs>
          <w:tab w:val="left" w:pos="810"/>
        </w:tabs>
        <w:spacing w:after="200" w:line="276" w:lineRule="auto"/>
        <w:contextualSpacing/>
        <w:rPr>
          <w:lang w:bidi="ar-JO"/>
        </w:rPr>
      </w:pPr>
      <w:r>
        <w:t xml:space="preserve">Assistant Professor. </w:t>
      </w:r>
      <w:r>
        <w:rPr>
          <w:lang w:bidi="ar-JO"/>
        </w:rPr>
        <w:t>Stillman College (</w:t>
      </w:r>
      <w:r w:rsidRPr="005A3E2F">
        <w:rPr>
          <w:lang w:bidi="ar-JO"/>
        </w:rPr>
        <w:t>USA)</w:t>
      </w:r>
    </w:p>
    <w:p w:rsidR="00FE5510" w:rsidRDefault="00FE5510" w:rsidP="002C6A14">
      <w:pPr>
        <w:ind w:left="709"/>
        <w:rPr>
          <w:b/>
          <w:bCs/>
        </w:rPr>
      </w:pPr>
      <w:r>
        <w:rPr>
          <w:b/>
          <w:bCs/>
        </w:rPr>
        <w:t xml:space="preserve">September, 2007 – </w:t>
      </w:r>
      <w:r w:rsidR="002C6A14" w:rsidRPr="007D3C42">
        <w:rPr>
          <w:b/>
          <w:bCs/>
        </w:rPr>
        <w:t>January, 20</w:t>
      </w:r>
      <w:r w:rsidR="002C6A14">
        <w:rPr>
          <w:b/>
          <w:bCs/>
        </w:rPr>
        <w:t>10</w:t>
      </w:r>
    </w:p>
    <w:p w:rsidR="00FE5510" w:rsidRDefault="00FE5510" w:rsidP="004C136C">
      <w:pPr>
        <w:ind w:left="709"/>
      </w:pPr>
      <w:r w:rsidRPr="00432314">
        <w:t>Lecturer.</w:t>
      </w:r>
      <w:r>
        <w:rPr>
          <w:b/>
          <w:bCs/>
        </w:rPr>
        <w:t xml:space="preserve"> </w:t>
      </w:r>
      <w:r w:rsidRPr="006417BE">
        <w:t xml:space="preserve">The </w:t>
      </w:r>
      <w:smartTag w:uri="urn:schemas-microsoft-com:office:smarttags" w:element="place">
        <w:smartTag w:uri="urn:schemas-microsoft-com:office:smarttags" w:element="PlaceType">
          <w:r w:rsidRPr="006F17EF">
            <w:t>University</w:t>
          </w:r>
        </w:smartTag>
        <w:r w:rsidRPr="006F17EF">
          <w:t xml:space="preserve"> of </w:t>
        </w:r>
        <w:smartTag w:uri="urn:schemas-microsoft-com:office:smarttags" w:element="PlaceName">
          <w:r w:rsidRPr="006F17EF">
            <w:t>Jordan</w:t>
          </w:r>
        </w:smartTag>
      </w:smartTag>
      <w:r>
        <w:t xml:space="preserve"> </w:t>
      </w:r>
    </w:p>
    <w:p w:rsidR="008230DA" w:rsidRDefault="008230DA" w:rsidP="008230DA">
      <w:pPr>
        <w:ind w:left="709"/>
        <w:rPr>
          <w:b/>
          <w:bCs/>
        </w:rPr>
      </w:pPr>
    </w:p>
    <w:p w:rsidR="007D3C42" w:rsidRDefault="007D3C42" w:rsidP="004C136C">
      <w:pPr>
        <w:ind w:left="709"/>
        <w:rPr>
          <w:b/>
          <w:bCs/>
        </w:rPr>
      </w:pPr>
      <w:r w:rsidRPr="007D3C42">
        <w:rPr>
          <w:b/>
          <w:bCs/>
        </w:rPr>
        <w:t>January, 2015 - May, 2015</w:t>
      </w:r>
    </w:p>
    <w:p w:rsidR="00D555AD" w:rsidRDefault="007D3C42" w:rsidP="00D555AD">
      <w:pPr>
        <w:ind w:left="709"/>
        <w:rPr>
          <w:lang w:bidi="ar-JO"/>
        </w:rPr>
      </w:pPr>
      <w:r w:rsidRPr="007D3C42">
        <w:t>Visiting Research Professor,</w:t>
      </w:r>
      <w:r w:rsidRPr="007D3C42">
        <w:rPr>
          <w:lang w:bidi="ar-JO"/>
        </w:rPr>
        <w:t xml:space="preserve"> The University of Alabama (USA)</w:t>
      </w:r>
    </w:p>
    <w:p w:rsidR="00D555AD" w:rsidRDefault="00D555AD" w:rsidP="00D555AD">
      <w:pPr>
        <w:ind w:left="709"/>
        <w:rPr>
          <w:lang w:bidi="ar-JO"/>
        </w:rPr>
      </w:pPr>
    </w:p>
    <w:p w:rsidR="007D3C42" w:rsidRPr="007D3C42" w:rsidRDefault="007D3C42" w:rsidP="004C136C">
      <w:pPr>
        <w:ind w:left="709"/>
        <w:jc w:val="both"/>
        <w:rPr>
          <w:b/>
          <w:bCs/>
        </w:rPr>
      </w:pPr>
      <w:r w:rsidRPr="007D3C42">
        <w:rPr>
          <w:b/>
          <w:bCs/>
        </w:rPr>
        <w:t>August, 2004- August, 2006</w:t>
      </w:r>
    </w:p>
    <w:p w:rsidR="00AF3715" w:rsidRDefault="007D3C42" w:rsidP="004C136C">
      <w:pPr>
        <w:ind w:left="709"/>
        <w:jc w:val="both"/>
        <w:rPr>
          <w:lang w:bidi="ar-JO"/>
        </w:rPr>
      </w:pPr>
      <w:r w:rsidRPr="007D3C42">
        <w:t>Research Assistant,</w:t>
      </w:r>
      <w:r w:rsidRPr="007D3C42">
        <w:rPr>
          <w:lang w:bidi="ar-JO"/>
        </w:rPr>
        <w:t xml:space="preserve"> The University of Alabama (USA)</w:t>
      </w:r>
    </w:p>
    <w:p w:rsidR="00850D59" w:rsidRDefault="00850D59" w:rsidP="004C136C">
      <w:pPr>
        <w:ind w:left="709"/>
        <w:jc w:val="both"/>
        <w:rPr>
          <w:lang w:bidi="ar-JO"/>
        </w:rPr>
      </w:pPr>
    </w:p>
    <w:p w:rsidR="00850D59" w:rsidRPr="00850D59" w:rsidRDefault="00850D59" w:rsidP="004C136C">
      <w:pPr>
        <w:ind w:left="709"/>
        <w:jc w:val="both"/>
        <w:rPr>
          <w:b/>
          <w:bCs/>
        </w:rPr>
      </w:pPr>
      <w:r w:rsidRPr="00850D59">
        <w:rPr>
          <w:b/>
          <w:bCs/>
        </w:rPr>
        <w:t>August, 2003- August, 2004</w:t>
      </w:r>
    </w:p>
    <w:p w:rsidR="00850D59" w:rsidRPr="00850D59" w:rsidRDefault="00850D59" w:rsidP="004C136C">
      <w:pPr>
        <w:ind w:left="709"/>
        <w:jc w:val="both"/>
        <w:rPr>
          <w:lang w:bidi="ar-JO"/>
        </w:rPr>
      </w:pPr>
      <w:r w:rsidRPr="00850D59">
        <w:t>Teaching Assistant,</w:t>
      </w:r>
      <w:r w:rsidRPr="00850D59">
        <w:rPr>
          <w:lang w:bidi="ar-JO"/>
        </w:rPr>
        <w:t xml:space="preserve"> The University of Alabama (USA)</w:t>
      </w:r>
    </w:p>
    <w:p w:rsidR="000A2D37" w:rsidRDefault="000A2D37" w:rsidP="004C136C">
      <w:pPr>
        <w:ind w:left="709"/>
        <w:jc w:val="both"/>
        <w:rPr>
          <w:lang w:bidi="ar-JO"/>
        </w:rPr>
      </w:pPr>
    </w:p>
    <w:p w:rsidR="006F6F3C" w:rsidRPr="006F6F3C" w:rsidRDefault="000A2D37" w:rsidP="004C136C">
      <w:pPr>
        <w:ind w:left="709"/>
        <w:jc w:val="both"/>
        <w:rPr>
          <w:b/>
          <w:bCs/>
        </w:rPr>
      </w:pPr>
      <w:r w:rsidRPr="006F6F3C">
        <w:rPr>
          <w:b/>
          <w:bCs/>
        </w:rPr>
        <w:t xml:space="preserve">July, 1996- </w:t>
      </w:r>
      <w:r w:rsidR="006F6F3C" w:rsidRPr="006F6F3C">
        <w:rPr>
          <w:b/>
          <w:bCs/>
        </w:rPr>
        <w:t>December, 2001</w:t>
      </w:r>
    </w:p>
    <w:p w:rsidR="000A2D37" w:rsidRPr="006F6F3C" w:rsidRDefault="000A2D37" w:rsidP="004C136C">
      <w:pPr>
        <w:ind w:left="709"/>
        <w:jc w:val="both"/>
      </w:pPr>
      <w:r w:rsidRPr="006F6F3C">
        <w:t>Science Pre-Service Field-Practice Trainer/ Advisor, Mu’tah University (Jordan)</w:t>
      </w:r>
    </w:p>
    <w:p w:rsidR="005339BB" w:rsidRDefault="005339BB" w:rsidP="005339BB">
      <w:pPr>
        <w:pStyle w:val="ListParagraph"/>
        <w:tabs>
          <w:tab w:val="left" w:pos="810"/>
        </w:tabs>
        <w:spacing w:after="200"/>
        <w:ind w:left="709"/>
        <w:contextualSpacing/>
        <w:rPr>
          <w:b/>
          <w:bCs/>
        </w:rPr>
      </w:pPr>
    </w:p>
    <w:p w:rsidR="005339BB" w:rsidRDefault="005339BB" w:rsidP="005339BB">
      <w:pPr>
        <w:pStyle w:val="ListParagraph"/>
        <w:tabs>
          <w:tab w:val="left" w:pos="810"/>
        </w:tabs>
        <w:spacing w:after="200"/>
        <w:ind w:left="709"/>
        <w:contextualSpacing/>
        <w:rPr>
          <w:b/>
          <w:bCs/>
        </w:rPr>
      </w:pPr>
      <w:r>
        <w:rPr>
          <w:b/>
          <w:bCs/>
        </w:rPr>
        <w:t>May 1994- July 1996</w:t>
      </w:r>
    </w:p>
    <w:p w:rsidR="005339BB" w:rsidRPr="005339BB" w:rsidRDefault="005339BB" w:rsidP="005339BB">
      <w:pPr>
        <w:pStyle w:val="ListParagraph"/>
        <w:tabs>
          <w:tab w:val="left" w:pos="810"/>
        </w:tabs>
        <w:spacing w:after="200"/>
        <w:ind w:left="709"/>
        <w:contextualSpacing/>
      </w:pPr>
      <w:r>
        <w:t>Lab Technician, College of Science, Mu’tah University, Jordan.</w:t>
      </w:r>
    </w:p>
    <w:p w:rsidR="006F6F3C" w:rsidRDefault="006F6F3C" w:rsidP="004C136C">
      <w:pPr>
        <w:ind w:left="709"/>
        <w:rPr>
          <w:b/>
          <w:bCs/>
        </w:rPr>
      </w:pPr>
    </w:p>
    <w:p w:rsidR="00AF3715" w:rsidRPr="00245B38" w:rsidRDefault="005701A7" w:rsidP="005701A7">
      <w:pPr>
        <w:rPr>
          <w:b/>
          <w:bCs/>
          <w:color w:val="002060"/>
        </w:rPr>
      </w:pPr>
      <w:r w:rsidRPr="00245B38">
        <w:rPr>
          <w:b/>
          <w:bCs/>
          <w:color w:val="002060"/>
        </w:rPr>
        <w:t>ADMINISTRATIVE EXPERIENCE</w:t>
      </w:r>
    </w:p>
    <w:p w:rsidR="005701A7" w:rsidRDefault="005701A7" w:rsidP="005701A7">
      <w:pPr>
        <w:rPr>
          <w:b/>
          <w:bCs/>
        </w:rPr>
      </w:pPr>
    </w:p>
    <w:p w:rsidR="00AA2250" w:rsidRDefault="00AA2250" w:rsidP="00AA2250">
      <w:pPr>
        <w:pStyle w:val="ListParagraph"/>
        <w:numPr>
          <w:ilvl w:val="0"/>
          <w:numId w:val="35"/>
        </w:numPr>
      </w:pPr>
      <w:r>
        <w:rPr>
          <w:b/>
          <w:bCs/>
        </w:rPr>
        <w:t>September</w:t>
      </w:r>
      <w:r w:rsidRPr="00AA2250">
        <w:rPr>
          <w:b/>
          <w:bCs/>
        </w:rPr>
        <w:t>, 20</w:t>
      </w:r>
      <w:r>
        <w:rPr>
          <w:b/>
          <w:bCs/>
        </w:rPr>
        <w:t>20</w:t>
      </w:r>
      <w:r w:rsidRPr="00AA2250">
        <w:rPr>
          <w:b/>
          <w:bCs/>
        </w:rPr>
        <w:t xml:space="preserve"> – </w:t>
      </w:r>
      <w:r>
        <w:rPr>
          <w:b/>
          <w:bCs/>
        </w:rPr>
        <w:t>Now</w:t>
      </w:r>
    </w:p>
    <w:p w:rsidR="00AA2250" w:rsidRPr="003C2B12" w:rsidRDefault="00AA2250" w:rsidP="00AA2250">
      <w:pPr>
        <w:pStyle w:val="ListParagraph"/>
        <w:ind w:left="1429"/>
      </w:pPr>
      <w:r w:rsidRPr="003C2B12">
        <w:t>Department Head, Biological Sciences, The University of Jordan</w:t>
      </w:r>
      <w:r>
        <w:t>.</w:t>
      </w:r>
    </w:p>
    <w:p w:rsidR="00AA2250" w:rsidRPr="00AA2250" w:rsidRDefault="00AA2250" w:rsidP="00AA2250">
      <w:pPr>
        <w:pStyle w:val="ListParagraph"/>
        <w:ind w:left="1429"/>
      </w:pPr>
    </w:p>
    <w:p w:rsidR="005701A7" w:rsidRDefault="00CF14F2" w:rsidP="00AA2250">
      <w:pPr>
        <w:pStyle w:val="ListParagraph"/>
        <w:numPr>
          <w:ilvl w:val="0"/>
          <w:numId w:val="35"/>
        </w:numPr>
      </w:pPr>
      <w:r w:rsidRPr="00AA2250">
        <w:rPr>
          <w:b/>
          <w:bCs/>
        </w:rPr>
        <w:t>May</w:t>
      </w:r>
      <w:r w:rsidR="005701A7" w:rsidRPr="00AA2250">
        <w:rPr>
          <w:b/>
          <w:bCs/>
        </w:rPr>
        <w:t xml:space="preserve">, 2015 </w:t>
      </w:r>
      <w:r w:rsidR="00BC6DC0" w:rsidRPr="00AA2250">
        <w:rPr>
          <w:b/>
          <w:bCs/>
        </w:rPr>
        <w:t>–</w:t>
      </w:r>
      <w:r w:rsidR="005701A7" w:rsidRPr="00AA2250">
        <w:rPr>
          <w:b/>
          <w:bCs/>
        </w:rPr>
        <w:t xml:space="preserve"> </w:t>
      </w:r>
      <w:r w:rsidR="00BC6DC0" w:rsidRPr="00AA2250">
        <w:rPr>
          <w:b/>
          <w:bCs/>
        </w:rPr>
        <w:t>May, 2019</w:t>
      </w:r>
    </w:p>
    <w:p w:rsidR="005701A7" w:rsidRPr="003C2B12" w:rsidRDefault="00AA2250" w:rsidP="004C136C">
      <w:pPr>
        <w:ind w:left="709"/>
      </w:pPr>
      <w:r>
        <w:t xml:space="preserve">            </w:t>
      </w:r>
      <w:r w:rsidR="005701A7" w:rsidRPr="003C2B12">
        <w:t>Department Head, Biological Sciences, The University of Jordan</w:t>
      </w:r>
      <w:r w:rsidR="005701A7">
        <w:t>.</w:t>
      </w:r>
    </w:p>
    <w:p w:rsidR="005701A7" w:rsidRDefault="005701A7" w:rsidP="005701A7">
      <w:pPr>
        <w:ind w:firstLine="720"/>
      </w:pPr>
      <w:r w:rsidRPr="0062490A">
        <w:tab/>
      </w:r>
    </w:p>
    <w:p w:rsidR="00D149FB" w:rsidRDefault="00D149FB" w:rsidP="003B5854">
      <w:r w:rsidRPr="0062490A">
        <w:tab/>
      </w:r>
      <w:r w:rsidRPr="00CA6AE0">
        <w:rPr>
          <w:b/>
          <w:bCs/>
        </w:rPr>
        <w:tab/>
      </w:r>
      <w:r w:rsidRPr="00CA6AE0">
        <w:rPr>
          <w:b/>
          <w:bCs/>
        </w:rPr>
        <w:tab/>
      </w:r>
    </w:p>
    <w:p w:rsidR="00D149FB" w:rsidRPr="00245B38" w:rsidRDefault="00D149FB" w:rsidP="00D149FB">
      <w:pPr>
        <w:rPr>
          <w:b/>
          <w:bCs/>
          <w:color w:val="002060"/>
        </w:rPr>
      </w:pPr>
      <w:r w:rsidRPr="00245B38">
        <w:rPr>
          <w:b/>
          <w:bCs/>
          <w:color w:val="002060"/>
        </w:rPr>
        <w:t>TRAINING RECEIVED</w:t>
      </w:r>
    </w:p>
    <w:p w:rsidR="00393B4F" w:rsidRDefault="00393B4F" w:rsidP="00D149FB">
      <w:pPr>
        <w:rPr>
          <w:b/>
          <w:bCs/>
        </w:rPr>
      </w:pPr>
    </w:p>
    <w:p w:rsidR="00393B4F" w:rsidRDefault="00393B4F" w:rsidP="0058173E">
      <w:pPr>
        <w:numPr>
          <w:ilvl w:val="0"/>
          <w:numId w:val="24"/>
        </w:numPr>
        <w:ind w:left="1418" w:hanging="709"/>
        <w:rPr>
          <w:sz w:val="23"/>
          <w:szCs w:val="23"/>
        </w:rPr>
      </w:pPr>
      <w:r w:rsidRPr="00B635B2">
        <w:rPr>
          <w:sz w:val="23"/>
          <w:szCs w:val="23"/>
        </w:rPr>
        <w:t>Writing Proposals for Grants by the European Union. The University of Jordan, 2016.</w:t>
      </w:r>
    </w:p>
    <w:p w:rsidR="00A85784" w:rsidRDefault="00A85784" w:rsidP="00A85784">
      <w:pPr>
        <w:ind w:left="1418"/>
        <w:rPr>
          <w:sz w:val="23"/>
          <w:szCs w:val="23"/>
        </w:rPr>
      </w:pPr>
    </w:p>
    <w:p w:rsidR="00A85784" w:rsidRPr="00A85784" w:rsidRDefault="00A85784" w:rsidP="00A85784">
      <w:pPr>
        <w:numPr>
          <w:ilvl w:val="0"/>
          <w:numId w:val="24"/>
        </w:numPr>
        <w:ind w:left="1418" w:hanging="709"/>
        <w:rPr>
          <w:sz w:val="23"/>
          <w:szCs w:val="23"/>
        </w:rPr>
      </w:pPr>
      <w:r>
        <w:rPr>
          <w:sz w:val="23"/>
          <w:szCs w:val="23"/>
        </w:rPr>
        <w:t xml:space="preserve">A Training Workshop on “Google Scholar.” </w:t>
      </w:r>
      <w:r w:rsidRPr="00B635B2">
        <w:rPr>
          <w:sz w:val="23"/>
          <w:szCs w:val="23"/>
        </w:rPr>
        <w:t>The University of Jordan, 2016.</w:t>
      </w:r>
    </w:p>
    <w:p w:rsidR="00393B4F" w:rsidRPr="00B635B2" w:rsidRDefault="00393B4F" w:rsidP="00E03BAC">
      <w:pPr>
        <w:ind w:left="1418" w:hanging="709"/>
        <w:rPr>
          <w:sz w:val="23"/>
          <w:szCs w:val="23"/>
        </w:rPr>
      </w:pPr>
    </w:p>
    <w:p w:rsidR="00393B4F" w:rsidRPr="00B635B2" w:rsidRDefault="00393B4F" w:rsidP="0058173E">
      <w:pPr>
        <w:numPr>
          <w:ilvl w:val="0"/>
          <w:numId w:val="23"/>
        </w:numPr>
        <w:ind w:left="1418" w:hanging="709"/>
      </w:pPr>
      <w:r w:rsidRPr="00B635B2">
        <w:t>Sessions in Principles of Safety in Science Instructional Labs. The University of Alabama (U.S.), 2015.</w:t>
      </w:r>
    </w:p>
    <w:p w:rsidR="00393B4F" w:rsidRPr="00B635B2" w:rsidRDefault="00393B4F" w:rsidP="00E03BAC">
      <w:pPr>
        <w:ind w:left="1418" w:hanging="709"/>
      </w:pPr>
    </w:p>
    <w:p w:rsidR="00393B4F" w:rsidRPr="00B635B2" w:rsidRDefault="00393B4F" w:rsidP="0058173E">
      <w:pPr>
        <w:numPr>
          <w:ilvl w:val="0"/>
          <w:numId w:val="22"/>
        </w:numPr>
        <w:ind w:left="1418" w:hanging="709"/>
      </w:pPr>
      <w:r w:rsidRPr="00B635B2">
        <w:t>Learning Outcomes (ILOs), Jordan, 2015.</w:t>
      </w:r>
    </w:p>
    <w:p w:rsidR="00393B4F" w:rsidRPr="00B635B2" w:rsidRDefault="00393B4F" w:rsidP="00E03BAC">
      <w:pPr>
        <w:ind w:left="1418" w:hanging="709"/>
      </w:pPr>
    </w:p>
    <w:p w:rsidR="00393B4F" w:rsidRPr="00B635B2" w:rsidRDefault="00393B4F" w:rsidP="0058173E">
      <w:pPr>
        <w:numPr>
          <w:ilvl w:val="0"/>
          <w:numId w:val="21"/>
        </w:numPr>
        <w:ind w:left="1418" w:hanging="709"/>
      </w:pPr>
      <w:r w:rsidRPr="00B635B2">
        <w:t>Workshop on Laboratory Equipments and Their Applications (Sponsored by Memmert), November, 2015.</w:t>
      </w:r>
    </w:p>
    <w:p w:rsidR="00393B4F" w:rsidRPr="00B635B2" w:rsidRDefault="00393B4F" w:rsidP="00E03BAC">
      <w:pPr>
        <w:tabs>
          <w:tab w:val="left" w:pos="0"/>
        </w:tabs>
        <w:ind w:left="1418" w:hanging="709"/>
      </w:pPr>
    </w:p>
    <w:p w:rsidR="00393B4F" w:rsidRPr="00B635B2" w:rsidRDefault="00393B4F" w:rsidP="0058173E">
      <w:pPr>
        <w:numPr>
          <w:ilvl w:val="0"/>
          <w:numId w:val="20"/>
        </w:numPr>
        <w:tabs>
          <w:tab w:val="left" w:pos="0"/>
        </w:tabs>
        <w:ind w:left="1418" w:hanging="709"/>
      </w:pPr>
      <w:r w:rsidRPr="00B635B2">
        <w:t>A Training Course on Advanced Statistical Analyses Using SPSS Software, The University of Jordan, 2014.</w:t>
      </w:r>
    </w:p>
    <w:p w:rsidR="00393B4F" w:rsidRPr="00B635B2" w:rsidRDefault="00393B4F" w:rsidP="00E03BAC">
      <w:pPr>
        <w:tabs>
          <w:tab w:val="left" w:pos="0"/>
        </w:tabs>
        <w:ind w:left="1418" w:hanging="709"/>
      </w:pPr>
    </w:p>
    <w:p w:rsidR="00393B4F" w:rsidRPr="00B635B2" w:rsidRDefault="00393B4F" w:rsidP="0058173E">
      <w:pPr>
        <w:numPr>
          <w:ilvl w:val="0"/>
          <w:numId w:val="19"/>
        </w:numPr>
        <w:tabs>
          <w:tab w:val="left" w:pos="0"/>
        </w:tabs>
        <w:ind w:left="1418" w:hanging="709"/>
      </w:pPr>
      <w:r w:rsidRPr="00B635B2">
        <w:t>A Training Program for Improving Faculty Members’ Academic Performance: Designing Study Plans, The University of Jordan, 2012.</w:t>
      </w:r>
    </w:p>
    <w:p w:rsidR="00393B4F" w:rsidRPr="00B635B2" w:rsidRDefault="00393B4F" w:rsidP="00E03BAC">
      <w:pPr>
        <w:tabs>
          <w:tab w:val="left" w:pos="0"/>
        </w:tabs>
        <w:ind w:left="1418" w:hanging="709"/>
        <w:rPr>
          <w:b/>
          <w:bCs/>
        </w:rPr>
      </w:pPr>
    </w:p>
    <w:p w:rsidR="00393B4F" w:rsidRPr="00B635B2" w:rsidRDefault="00393B4F" w:rsidP="0058173E">
      <w:pPr>
        <w:numPr>
          <w:ilvl w:val="0"/>
          <w:numId w:val="18"/>
        </w:numPr>
        <w:tabs>
          <w:tab w:val="left" w:pos="0"/>
        </w:tabs>
        <w:ind w:left="1418" w:hanging="709"/>
      </w:pPr>
      <w:r w:rsidRPr="00B635B2">
        <w:t>A Training Program for Improving Faculty Members’ Academic Performance: Teaching Design and Its Strategies, The University of Jordan, 2012.</w:t>
      </w:r>
    </w:p>
    <w:p w:rsidR="00393B4F" w:rsidRPr="00B635B2" w:rsidRDefault="00393B4F" w:rsidP="00E03BAC">
      <w:pPr>
        <w:tabs>
          <w:tab w:val="left" w:pos="0"/>
        </w:tabs>
        <w:ind w:left="1418" w:hanging="709"/>
      </w:pPr>
    </w:p>
    <w:p w:rsidR="00393B4F" w:rsidRPr="00B635B2" w:rsidRDefault="00393B4F" w:rsidP="0058173E">
      <w:pPr>
        <w:numPr>
          <w:ilvl w:val="0"/>
          <w:numId w:val="17"/>
        </w:numPr>
        <w:tabs>
          <w:tab w:val="left" w:pos="0"/>
        </w:tabs>
        <w:ind w:left="1418" w:hanging="709"/>
      </w:pPr>
      <w:r w:rsidRPr="00B635B2">
        <w:t>A Training Program for Improving Faculty Members’ Academic Performance: Effective University Teaching Skills, The University of Jordan, 2012.</w:t>
      </w:r>
    </w:p>
    <w:p w:rsidR="00393B4F" w:rsidRPr="00B635B2" w:rsidRDefault="00393B4F" w:rsidP="00E03BAC">
      <w:pPr>
        <w:tabs>
          <w:tab w:val="left" w:pos="0"/>
        </w:tabs>
        <w:ind w:left="1418" w:hanging="709"/>
      </w:pPr>
    </w:p>
    <w:p w:rsidR="00393B4F" w:rsidRPr="00B635B2" w:rsidRDefault="00393B4F" w:rsidP="0058173E">
      <w:pPr>
        <w:numPr>
          <w:ilvl w:val="0"/>
          <w:numId w:val="16"/>
        </w:numPr>
        <w:tabs>
          <w:tab w:val="left" w:pos="0"/>
        </w:tabs>
        <w:ind w:left="1418" w:hanging="709"/>
      </w:pPr>
      <w:r w:rsidRPr="00B635B2">
        <w:lastRenderedPageBreak/>
        <w:t>A Training Program for Improving Faculty Members’ Academic Performance: Exam Preparation and Learners’ Assessment, The University of Jordan, 2012.</w:t>
      </w:r>
    </w:p>
    <w:p w:rsidR="00393B4F" w:rsidRPr="00B635B2" w:rsidRDefault="00393B4F" w:rsidP="00E03BAC">
      <w:pPr>
        <w:tabs>
          <w:tab w:val="left" w:pos="0"/>
        </w:tabs>
        <w:ind w:left="1418" w:hanging="709"/>
      </w:pPr>
    </w:p>
    <w:p w:rsidR="00393B4F" w:rsidRPr="00B635B2" w:rsidRDefault="00393B4F" w:rsidP="0058173E">
      <w:pPr>
        <w:numPr>
          <w:ilvl w:val="0"/>
          <w:numId w:val="15"/>
        </w:numPr>
        <w:tabs>
          <w:tab w:val="left" w:pos="0"/>
        </w:tabs>
        <w:ind w:left="1418" w:hanging="709"/>
      </w:pPr>
      <w:r w:rsidRPr="00B635B2">
        <w:t>10- A Training Program for Improving Faculty Members’ Academic Performance: Laws, Bylaws and Regulations of The University of Jordan, The University of Jordan, 2012.</w:t>
      </w:r>
    </w:p>
    <w:p w:rsidR="00393B4F" w:rsidRPr="00B635B2" w:rsidRDefault="00393B4F" w:rsidP="00E03BAC">
      <w:pPr>
        <w:tabs>
          <w:tab w:val="left" w:pos="0"/>
        </w:tabs>
        <w:ind w:left="1418" w:hanging="709"/>
      </w:pPr>
    </w:p>
    <w:p w:rsidR="00393B4F" w:rsidRPr="00B635B2" w:rsidRDefault="00393B4F" w:rsidP="0058173E">
      <w:pPr>
        <w:numPr>
          <w:ilvl w:val="0"/>
          <w:numId w:val="14"/>
        </w:numPr>
        <w:tabs>
          <w:tab w:val="left" w:pos="0"/>
        </w:tabs>
        <w:ind w:left="1418" w:hanging="709"/>
      </w:pPr>
      <w:r w:rsidRPr="00B635B2">
        <w:t>A Training Program for Improving Faculty Members’ Academic Performance: Academic Ethics, The University of Jordan, 2012.</w:t>
      </w:r>
    </w:p>
    <w:p w:rsidR="00393B4F" w:rsidRPr="00B635B2" w:rsidRDefault="00393B4F" w:rsidP="00E03BAC">
      <w:pPr>
        <w:tabs>
          <w:tab w:val="left" w:pos="0"/>
        </w:tabs>
        <w:ind w:left="1418" w:hanging="709"/>
      </w:pPr>
    </w:p>
    <w:p w:rsidR="00393B4F" w:rsidRPr="00B635B2" w:rsidRDefault="00393B4F" w:rsidP="0058173E">
      <w:pPr>
        <w:numPr>
          <w:ilvl w:val="0"/>
          <w:numId w:val="13"/>
        </w:numPr>
        <w:tabs>
          <w:tab w:val="left" w:pos="0"/>
        </w:tabs>
        <w:ind w:left="1418" w:hanging="709"/>
      </w:pPr>
      <w:r w:rsidRPr="00B635B2">
        <w:t>A Training Workshop for Newly-appointed Faculty Members, The University of Jordan, 2008</w:t>
      </w:r>
    </w:p>
    <w:p w:rsidR="00393B4F" w:rsidRPr="00B635B2" w:rsidRDefault="00393B4F" w:rsidP="00E03BAC">
      <w:pPr>
        <w:ind w:left="1418" w:hanging="709"/>
        <w:rPr>
          <w:b/>
          <w:bCs/>
        </w:rPr>
      </w:pPr>
    </w:p>
    <w:p w:rsidR="00393B4F" w:rsidRPr="00B635B2" w:rsidRDefault="00393B4F" w:rsidP="0058173E">
      <w:pPr>
        <w:numPr>
          <w:ilvl w:val="0"/>
          <w:numId w:val="12"/>
        </w:numPr>
        <w:ind w:left="1418" w:hanging="709"/>
      </w:pPr>
      <w:r w:rsidRPr="00B635B2">
        <w:t>McGraw Hill Biology Symposium with Dr. Robert J. Brooker, 2008.Amman, Jordan.</w:t>
      </w:r>
    </w:p>
    <w:p w:rsidR="00393B4F" w:rsidRPr="00B635B2" w:rsidRDefault="00393B4F" w:rsidP="00E03BAC">
      <w:pPr>
        <w:ind w:left="1418" w:hanging="709"/>
      </w:pPr>
    </w:p>
    <w:p w:rsidR="00393B4F" w:rsidRDefault="00393B4F" w:rsidP="0058173E">
      <w:pPr>
        <w:numPr>
          <w:ilvl w:val="0"/>
          <w:numId w:val="11"/>
        </w:numPr>
        <w:ind w:left="1418" w:hanging="709"/>
      </w:pPr>
      <w:r w:rsidRPr="00B635B2">
        <w:t>Sessions in Principles of Safety in Science Instructional Labs.  The University of Alabama (U.S.), 2005.</w:t>
      </w:r>
    </w:p>
    <w:p w:rsidR="00D11266" w:rsidRDefault="00D11266" w:rsidP="00D11266">
      <w:pPr>
        <w:ind w:left="1418"/>
      </w:pPr>
    </w:p>
    <w:p w:rsidR="00D11266" w:rsidRPr="00B635B2" w:rsidRDefault="00D11266" w:rsidP="00D11266">
      <w:pPr>
        <w:numPr>
          <w:ilvl w:val="0"/>
          <w:numId w:val="11"/>
        </w:numPr>
        <w:ind w:left="1418" w:hanging="709"/>
      </w:pPr>
      <w:r>
        <w:rPr>
          <w:sz w:val="23"/>
          <w:szCs w:val="23"/>
        </w:rPr>
        <w:t xml:space="preserve">A Training Workshop for Graduate Teaching Assistants. </w:t>
      </w:r>
      <w:r w:rsidRPr="00B635B2">
        <w:t>The University of Alabama (U.S.), 200</w:t>
      </w:r>
      <w:r>
        <w:t>3</w:t>
      </w:r>
      <w:r w:rsidRPr="00B635B2">
        <w:t>.</w:t>
      </w:r>
    </w:p>
    <w:p w:rsidR="00393B4F" w:rsidRPr="00B635B2" w:rsidRDefault="00393B4F" w:rsidP="00E03BAC">
      <w:pPr>
        <w:ind w:left="1418" w:hanging="709"/>
      </w:pPr>
    </w:p>
    <w:p w:rsidR="00393B4F" w:rsidRPr="00B635B2" w:rsidRDefault="00393B4F" w:rsidP="0058173E">
      <w:pPr>
        <w:numPr>
          <w:ilvl w:val="0"/>
          <w:numId w:val="10"/>
        </w:numPr>
        <w:ind w:left="1418" w:hanging="709"/>
      </w:pPr>
      <w:r w:rsidRPr="00B635B2">
        <w:t>Measurement and Evaluation in Teacher Training. Amman, June 2000.</w:t>
      </w:r>
    </w:p>
    <w:p w:rsidR="00393B4F" w:rsidRPr="00B635B2" w:rsidRDefault="00393B4F" w:rsidP="00E03BAC">
      <w:pPr>
        <w:ind w:left="1418" w:hanging="709"/>
      </w:pPr>
    </w:p>
    <w:p w:rsidR="00F63839" w:rsidRDefault="00393B4F" w:rsidP="00F63839">
      <w:pPr>
        <w:numPr>
          <w:ilvl w:val="0"/>
          <w:numId w:val="9"/>
        </w:numPr>
        <w:ind w:left="1418" w:hanging="709"/>
      </w:pPr>
      <w:r w:rsidRPr="00B635B2">
        <w:t>Improving Guidance and Counseling at Jordanian Schools, Irbid, Jordan. 2000.</w:t>
      </w:r>
    </w:p>
    <w:p w:rsidR="00F63839" w:rsidRDefault="00F63839" w:rsidP="00F63839">
      <w:pPr>
        <w:ind w:left="1418"/>
      </w:pPr>
    </w:p>
    <w:p w:rsidR="00F63839" w:rsidRDefault="00393B4F" w:rsidP="00F63839">
      <w:pPr>
        <w:numPr>
          <w:ilvl w:val="0"/>
          <w:numId w:val="9"/>
        </w:numPr>
        <w:ind w:left="1418" w:hanging="709"/>
      </w:pPr>
      <w:r w:rsidRPr="00B635B2">
        <w:t>A Training Visit to Vienna (Austria). Addressed Effective Teaching Methods of Science. 1999.</w:t>
      </w:r>
    </w:p>
    <w:p w:rsidR="00F63839" w:rsidRDefault="00F63839" w:rsidP="00F63839">
      <w:pPr>
        <w:ind w:left="1418"/>
      </w:pPr>
    </w:p>
    <w:p w:rsidR="00F63839" w:rsidRDefault="00393B4F" w:rsidP="00F63839">
      <w:pPr>
        <w:numPr>
          <w:ilvl w:val="0"/>
          <w:numId w:val="9"/>
        </w:numPr>
        <w:ind w:left="1418" w:hanging="709"/>
      </w:pPr>
      <w:r w:rsidRPr="00B635B2">
        <w:t>Attended and Participated in Workshops, Lectures, and Seminars in “Improving Teacher Education Program at Jordanian Universities (ITEJUP)”, Sponsored by Public Jordanian Universities and the European Union (EU). 1996 - 1999.</w:t>
      </w:r>
    </w:p>
    <w:p w:rsidR="00F63839" w:rsidRDefault="00F63839" w:rsidP="00F63839">
      <w:pPr>
        <w:pStyle w:val="ListParagraph"/>
      </w:pPr>
    </w:p>
    <w:p w:rsidR="00393B4F" w:rsidRDefault="00393B4F" w:rsidP="00F63839">
      <w:pPr>
        <w:numPr>
          <w:ilvl w:val="0"/>
          <w:numId w:val="9"/>
        </w:numPr>
        <w:ind w:left="1418" w:hanging="709"/>
      </w:pPr>
      <w:r w:rsidRPr="00B635B2">
        <w:t>Science Teaching Using No-Cost and Low-Cost Teaching Materials. Amman, Jordan.1997.</w:t>
      </w:r>
    </w:p>
    <w:p w:rsidR="00A750A9" w:rsidRDefault="00A750A9" w:rsidP="00A750A9">
      <w:pPr>
        <w:pStyle w:val="ListParagraph"/>
      </w:pPr>
    </w:p>
    <w:p w:rsidR="00A750A9" w:rsidRDefault="007360C7" w:rsidP="00A750A9">
      <w:pPr>
        <w:numPr>
          <w:ilvl w:val="0"/>
          <w:numId w:val="9"/>
        </w:numPr>
        <w:ind w:left="1418" w:hanging="709"/>
      </w:pPr>
      <w:r>
        <w:rPr>
          <w:lang w:bidi="ar-JO"/>
        </w:rPr>
        <w:t xml:space="preserve">E-Learning Resources </w:t>
      </w:r>
      <w:r>
        <w:t>22-23/2/2017. The University of Jordan</w:t>
      </w:r>
    </w:p>
    <w:p w:rsidR="00A750A9" w:rsidRDefault="00A750A9" w:rsidP="00A750A9">
      <w:pPr>
        <w:pStyle w:val="ListParagraph"/>
      </w:pPr>
    </w:p>
    <w:p w:rsidR="00A750A9" w:rsidRDefault="007360C7" w:rsidP="00F63839">
      <w:pPr>
        <w:numPr>
          <w:ilvl w:val="0"/>
          <w:numId w:val="9"/>
        </w:numPr>
        <w:ind w:left="1418" w:hanging="709"/>
      </w:pPr>
      <w:r>
        <w:t>Developing Faculty Members' Homepages.</w:t>
      </w:r>
      <w:r w:rsidRPr="007360C7">
        <w:t xml:space="preserve"> </w:t>
      </w:r>
      <w:r>
        <w:t>The University of Jordan</w:t>
      </w:r>
    </w:p>
    <w:p w:rsidR="00D4019F" w:rsidRDefault="00D4019F" w:rsidP="00D4019F">
      <w:pPr>
        <w:pStyle w:val="ListParagraph"/>
      </w:pPr>
    </w:p>
    <w:p w:rsidR="00D06928" w:rsidRDefault="007360C7" w:rsidP="00D06928">
      <w:pPr>
        <w:numPr>
          <w:ilvl w:val="0"/>
          <w:numId w:val="9"/>
        </w:numPr>
        <w:ind w:left="1418" w:hanging="709"/>
      </w:pPr>
      <w:r>
        <w:t>Using Search Engines for Academic Purposes. The University of Jordan</w:t>
      </w:r>
    </w:p>
    <w:p w:rsidR="00D06928" w:rsidRDefault="00D06928" w:rsidP="00D06928">
      <w:pPr>
        <w:pStyle w:val="ListParagraph"/>
      </w:pPr>
    </w:p>
    <w:p w:rsidR="00D06928" w:rsidRDefault="00D4019F" w:rsidP="00D06928">
      <w:pPr>
        <w:numPr>
          <w:ilvl w:val="0"/>
          <w:numId w:val="9"/>
        </w:numPr>
        <w:ind w:left="1418" w:hanging="709"/>
      </w:pPr>
      <w:r w:rsidRPr="00D4019F">
        <w:lastRenderedPageBreak/>
        <w:t xml:space="preserve"> </w:t>
      </w:r>
      <w:r w:rsidR="007360C7">
        <w:t xml:space="preserve">Learning Outcomes Identification: A </w:t>
      </w:r>
      <w:r w:rsidR="00A27653">
        <w:t>Requirement</w:t>
      </w:r>
      <w:r w:rsidR="007360C7">
        <w:t xml:space="preserve"> for ABET Accreditation. The University of Jordan</w:t>
      </w:r>
    </w:p>
    <w:p w:rsidR="002321FC" w:rsidRDefault="002321FC" w:rsidP="00707B89">
      <w:pPr>
        <w:ind w:left="1418"/>
      </w:pPr>
    </w:p>
    <w:p w:rsidR="00361770" w:rsidRDefault="00361770" w:rsidP="00361770">
      <w:pPr>
        <w:numPr>
          <w:ilvl w:val="0"/>
          <w:numId w:val="9"/>
        </w:numPr>
        <w:ind w:left="1418" w:hanging="709"/>
      </w:pPr>
      <w:r w:rsidRPr="00361770">
        <w:t>Acquaintance with ABET Accreditation Standards: Practical Steps for the Implementation of Continuous Improvement, organized by AROQA, Amman, Jordan, December 2018.</w:t>
      </w:r>
    </w:p>
    <w:p w:rsidR="00707B89" w:rsidRDefault="00707B89" w:rsidP="00FF1046"/>
    <w:p w:rsidR="003C34A0" w:rsidRDefault="003C34A0" w:rsidP="00361770">
      <w:pPr>
        <w:numPr>
          <w:ilvl w:val="0"/>
          <w:numId w:val="9"/>
        </w:numPr>
        <w:ind w:left="1418" w:hanging="709"/>
      </w:pPr>
      <w:r>
        <w:t>Technical Training and Coordination for Rapid Pathogen Detection and Analysis Workshop #2. Jordan LabNetwork Development. January 6</w:t>
      </w:r>
      <w:r w:rsidRPr="003C34A0">
        <w:rPr>
          <w:vertAlign w:val="superscript"/>
        </w:rPr>
        <w:t>th</w:t>
      </w:r>
      <w:r>
        <w:t>-10</w:t>
      </w:r>
      <w:r w:rsidRPr="003C34A0">
        <w:rPr>
          <w:vertAlign w:val="superscript"/>
        </w:rPr>
        <w:t>th</w:t>
      </w:r>
      <w:r>
        <w:t>, 2019.Amman, Jordan</w:t>
      </w:r>
      <w:r w:rsidR="00AC3182">
        <w:t>. Los Alamos National Laboratory</w:t>
      </w:r>
    </w:p>
    <w:p w:rsidR="00E3345D" w:rsidRDefault="00E3345D" w:rsidP="00E3345D">
      <w:pPr>
        <w:pStyle w:val="ListParagraph"/>
      </w:pPr>
    </w:p>
    <w:p w:rsidR="00E3345D" w:rsidRDefault="009B43FC" w:rsidP="009B43FC">
      <w:pPr>
        <w:numPr>
          <w:ilvl w:val="0"/>
          <w:numId w:val="9"/>
        </w:numPr>
        <w:ind w:left="1418" w:hanging="709"/>
      </w:pPr>
      <w:r>
        <w:t>“</w:t>
      </w:r>
      <w:r w:rsidRPr="009B43FC">
        <w:t>Teaching ethics - an applied perspective</w:t>
      </w:r>
      <w:r>
        <w:t xml:space="preserve"> “ </w:t>
      </w:r>
      <w:r w:rsidR="00E3345D">
        <w:t>The University of Jordan</w:t>
      </w:r>
      <w:r>
        <w:t xml:space="preserve"> 11/2019</w:t>
      </w:r>
    </w:p>
    <w:p w:rsidR="00E3345D" w:rsidRDefault="00E3345D" w:rsidP="00E3345D">
      <w:pPr>
        <w:pStyle w:val="ListParagraph"/>
      </w:pPr>
    </w:p>
    <w:p w:rsidR="004F2E60" w:rsidRDefault="009B43FC" w:rsidP="004F2E60">
      <w:pPr>
        <w:numPr>
          <w:ilvl w:val="0"/>
          <w:numId w:val="9"/>
        </w:numPr>
        <w:ind w:left="1418" w:hanging="709"/>
      </w:pPr>
      <w:r>
        <w:t>“Scientific research skills</w:t>
      </w:r>
      <w:r w:rsidR="00814967">
        <w:t xml:space="preserve">“ </w:t>
      </w:r>
      <w:r>
        <w:t xml:space="preserve"> </w:t>
      </w:r>
      <w:r w:rsidR="00814967">
        <w:t>The University of Jordan</w:t>
      </w:r>
      <w:r>
        <w:t xml:space="preserve">  11/2019</w:t>
      </w:r>
    </w:p>
    <w:p w:rsidR="004F2E60" w:rsidRDefault="004F2E60" w:rsidP="004F2E60">
      <w:pPr>
        <w:pStyle w:val="ListParagraph"/>
        <w:rPr>
          <w:shd w:val="clear" w:color="auto" w:fill="FFFFFF"/>
        </w:rPr>
      </w:pPr>
    </w:p>
    <w:p w:rsidR="004F2E60" w:rsidRPr="004F2E60" w:rsidRDefault="004F2E60" w:rsidP="004F2E60">
      <w:pPr>
        <w:numPr>
          <w:ilvl w:val="0"/>
          <w:numId w:val="9"/>
        </w:numPr>
        <w:ind w:left="1418" w:hanging="709"/>
      </w:pPr>
      <w:r w:rsidRPr="004F2E60">
        <w:rPr>
          <w:shd w:val="clear" w:color="auto" w:fill="FFFFFF"/>
        </w:rPr>
        <w:t>Collaborative Institutional Training Initiative (CITI) training program courses</w:t>
      </w:r>
      <w:r>
        <w:rPr>
          <w:shd w:val="clear" w:color="auto" w:fill="FFFFFF"/>
        </w:rPr>
        <w:t xml:space="preserve"> </w:t>
      </w:r>
      <w:r w:rsidRPr="004F2E60">
        <w:rPr>
          <w:shd w:val="clear" w:color="auto" w:fill="FFFFFF"/>
        </w:rPr>
        <w:t>under requirements set by: Pennsylvania State University</w:t>
      </w:r>
      <w:r w:rsidR="00151804">
        <w:rPr>
          <w:shd w:val="clear" w:color="auto" w:fill="FFFFFF"/>
        </w:rPr>
        <w:t xml:space="preserve"> 2/2020</w:t>
      </w:r>
      <w:r w:rsidR="00275F04">
        <w:rPr>
          <w:shd w:val="clear" w:color="auto" w:fill="FFFFFF"/>
        </w:rPr>
        <w:t>. USA</w:t>
      </w:r>
      <w:r>
        <w:rPr>
          <w:shd w:val="clear" w:color="auto" w:fill="FFFFFF"/>
        </w:rPr>
        <w:t>:</w:t>
      </w:r>
    </w:p>
    <w:p w:rsidR="004F2E60" w:rsidRDefault="004F2E60" w:rsidP="004F2E60">
      <w:pPr>
        <w:pStyle w:val="ListParagraph"/>
        <w:rPr>
          <w:shd w:val="clear" w:color="auto" w:fill="FFFFFF"/>
        </w:rPr>
      </w:pPr>
    </w:p>
    <w:p w:rsidR="004F2E60" w:rsidRPr="004F2E60" w:rsidRDefault="004F2E60" w:rsidP="004F2E60">
      <w:pPr>
        <w:numPr>
          <w:ilvl w:val="0"/>
          <w:numId w:val="33"/>
        </w:numPr>
      </w:pPr>
      <w:r w:rsidRPr="004F2E60">
        <w:rPr>
          <w:shd w:val="clear" w:color="auto" w:fill="FFFFFF"/>
        </w:rPr>
        <w:t xml:space="preserve">Curriculum Group: Animal Care and Use (ACU)  </w:t>
      </w:r>
    </w:p>
    <w:p w:rsidR="004F2E60" w:rsidRDefault="004F2E60" w:rsidP="004F2E60">
      <w:pPr>
        <w:pStyle w:val="ListParagraph"/>
        <w:numPr>
          <w:ilvl w:val="0"/>
          <w:numId w:val="33"/>
        </w:numPr>
        <w:rPr>
          <w:shd w:val="clear" w:color="auto" w:fill="FFFFFF"/>
        </w:rPr>
      </w:pPr>
      <w:r>
        <w:rPr>
          <w:shd w:val="clear" w:color="auto" w:fill="FFFFFF"/>
        </w:rPr>
        <w:t xml:space="preserve">Course Learner Group: Researchers (NOT involved in survival surgery) </w:t>
      </w:r>
    </w:p>
    <w:p w:rsidR="004F2E60" w:rsidRDefault="004F2E60" w:rsidP="004F2E60">
      <w:pPr>
        <w:pStyle w:val="ListParagraph"/>
        <w:numPr>
          <w:ilvl w:val="0"/>
          <w:numId w:val="33"/>
        </w:numPr>
        <w:rPr>
          <w:shd w:val="clear" w:color="auto" w:fill="FFFFFF"/>
        </w:rPr>
      </w:pPr>
      <w:r>
        <w:rPr>
          <w:shd w:val="clear" w:color="auto" w:fill="FFFFFF"/>
        </w:rPr>
        <w:t xml:space="preserve">Stage: Stage 1-Basic Course  </w:t>
      </w:r>
    </w:p>
    <w:p w:rsidR="004F2E60" w:rsidRDefault="004F2E60" w:rsidP="004F2E60">
      <w:pPr>
        <w:pStyle w:val="ListParagraph"/>
        <w:numPr>
          <w:ilvl w:val="0"/>
          <w:numId w:val="33"/>
        </w:numPr>
        <w:rPr>
          <w:shd w:val="clear" w:color="auto" w:fill="FFFFFF"/>
        </w:rPr>
      </w:pPr>
      <w:r w:rsidRPr="004F2E60">
        <w:rPr>
          <w:shd w:val="clear" w:color="auto" w:fill="FFFFFF"/>
        </w:rPr>
        <w:t xml:space="preserve"> Curriculum Group: Initial Biosafety Training  </w:t>
      </w:r>
    </w:p>
    <w:p w:rsidR="004F2E60" w:rsidRDefault="004F2E60" w:rsidP="004F2E60">
      <w:pPr>
        <w:pStyle w:val="ListParagraph"/>
        <w:numPr>
          <w:ilvl w:val="0"/>
          <w:numId w:val="33"/>
        </w:numPr>
        <w:rPr>
          <w:shd w:val="clear" w:color="auto" w:fill="FFFFFF"/>
        </w:rPr>
      </w:pPr>
      <w:r w:rsidRPr="004F2E60">
        <w:rPr>
          <w:shd w:val="clear" w:color="auto" w:fill="FFFFFF"/>
        </w:rPr>
        <w:t xml:space="preserve">Course Learner Group: Yearly Biosafety Training  </w:t>
      </w:r>
    </w:p>
    <w:p w:rsidR="004F2E60" w:rsidRDefault="004F2E60" w:rsidP="004F2E60">
      <w:pPr>
        <w:pStyle w:val="ListParagraph"/>
        <w:numPr>
          <w:ilvl w:val="0"/>
          <w:numId w:val="33"/>
        </w:numPr>
        <w:rPr>
          <w:shd w:val="clear" w:color="auto" w:fill="FFFFFF"/>
        </w:rPr>
      </w:pPr>
      <w:r w:rsidRPr="004F2E60">
        <w:rPr>
          <w:shd w:val="clear" w:color="auto" w:fill="FFFFFF"/>
        </w:rPr>
        <w:t xml:space="preserve">Stage: Stage 1-Basic Course  </w:t>
      </w:r>
    </w:p>
    <w:p w:rsidR="004F2E60" w:rsidRDefault="004F2E60" w:rsidP="004F2E60">
      <w:pPr>
        <w:pStyle w:val="ListParagraph"/>
        <w:numPr>
          <w:ilvl w:val="0"/>
          <w:numId w:val="33"/>
        </w:numPr>
        <w:rPr>
          <w:shd w:val="clear" w:color="auto" w:fill="FFFFFF"/>
        </w:rPr>
      </w:pPr>
      <w:r w:rsidRPr="004F2E60">
        <w:rPr>
          <w:shd w:val="clear" w:color="auto" w:fill="FFFFFF"/>
        </w:rPr>
        <w:t>Curriculum Group: Good Laboratory Practice (GLP)</w:t>
      </w:r>
    </w:p>
    <w:p w:rsidR="004F2E60" w:rsidRDefault="004F2E60" w:rsidP="004F2E60">
      <w:pPr>
        <w:pStyle w:val="ListParagraph"/>
        <w:numPr>
          <w:ilvl w:val="0"/>
          <w:numId w:val="33"/>
        </w:numPr>
        <w:rPr>
          <w:shd w:val="clear" w:color="auto" w:fill="FFFFFF"/>
        </w:rPr>
      </w:pPr>
      <w:r w:rsidRPr="004F2E60">
        <w:rPr>
          <w:shd w:val="clear" w:color="auto" w:fill="FFFFFF"/>
        </w:rPr>
        <w:t>Course Learner Group: Good Laboratory Practice (GLP)</w:t>
      </w:r>
    </w:p>
    <w:p w:rsidR="004F2E60" w:rsidRPr="004F2E60" w:rsidRDefault="004F2E60" w:rsidP="004F2E60">
      <w:pPr>
        <w:pStyle w:val="ListParagraph"/>
        <w:numPr>
          <w:ilvl w:val="0"/>
          <w:numId w:val="33"/>
        </w:numPr>
        <w:rPr>
          <w:shd w:val="clear" w:color="auto" w:fill="FFFFFF"/>
        </w:rPr>
      </w:pPr>
      <w:r w:rsidRPr="004F2E60">
        <w:rPr>
          <w:shd w:val="clear" w:color="auto" w:fill="FFFFFF"/>
        </w:rPr>
        <w:t xml:space="preserve">Stage: Stage 1-GLP  </w:t>
      </w:r>
    </w:p>
    <w:p w:rsidR="004F2E60" w:rsidRDefault="004F2E60" w:rsidP="004F2E60">
      <w:pPr>
        <w:pStyle w:val="ListParagraph"/>
        <w:ind w:left="1080"/>
        <w:rPr>
          <w:shd w:val="clear" w:color="auto" w:fill="FFFFFF"/>
        </w:rPr>
      </w:pPr>
    </w:p>
    <w:p w:rsidR="00393B4F" w:rsidRPr="00275F04" w:rsidRDefault="00151804" w:rsidP="00066DFC">
      <w:pPr>
        <w:numPr>
          <w:ilvl w:val="0"/>
          <w:numId w:val="34"/>
        </w:numPr>
        <w:rPr>
          <w:b/>
          <w:bCs/>
        </w:rPr>
      </w:pPr>
      <w:r>
        <w:t>Training course at Harvard University /</w:t>
      </w:r>
      <w:r w:rsidRPr="004B6CFE">
        <w:t>Boston</w:t>
      </w:r>
      <w:r>
        <w:t>/USA,</w:t>
      </w:r>
      <w:r w:rsidRPr="004B6CFE">
        <w:t xml:space="preserve"> March 2020</w:t>
      </w:r>
      <w:r w:rsidRPr="004B6CFE">
        <w:rPr>
          <w:rFonts w:eastAsia="Calibri"/>
          <w:color w:val="000000"/>
          <w:lang w:bidi="ar-JO"/>
        </w:rPr>
        <w:t xml:space="preserve"> “</w:t>
      </w:r>
      <w:r w:rsidR="00066DFC" w:rsidRPr="002922C2">
        <w:rPr>
          <w:noProof/>
        </w:rPr>
        <w:t>Environmental Health Risk Analysis and Applications</w:t>
      </w:r>
      <w:r w:rsidRPr="004B6CFE">
        <w:rPr>
          <w:rFonts w:eastAsia="Calibri"/>
          <w:color w:val="000000"/>
          <w:lang w:bidi="ar-JO"/>
        </w:rPr>
        <w:t>”</w:t>
      </w:r>
      <w:r>
        <w:rPr>
          <w:rFonts w:eastAsia="Calibri"/>
          <w:color w:val="000000"/>
          <w:lang w:bidi="ar-JO"/>
        </w:rPr>
        <w:t>.</w:t>
      </w:r>
    </w:p>
    <w:p w:rsidR="00275F04" w:rsidRPr="00275F04" w:rsidRDefault="00275F04" w:rsidP="00275F04">
      <w:pPr>
        <w:ind w:left="1429"/>
        <w:rPr>
          <w:b/>
          <w:bCs/>
        </w:rPr>
      </w:pPr>
    </w:p>
    <w:p w:rsidR="00275F04" w:rsidRDefault="00275F04" w:rsidP="00275F04">
      <w:pPr>
        <w:numPr>
          <w:ilvl w:val="0"/>
          <w:numId w:val="34"/>
        </w:numPr>
        <w:rPr>
          <w:b/>
          <w:bCs/>
        </w:rPr>
      </w:pPr>
      <w:r>
        <w:rPr>
          <w:shd w:val="clear" w:color="auto" w:fill="FFFFFF"/>
        </w:rPr>
        <w:t>Laboratory Safety and Laboratory Hazard Communication/ Environmental Health and Safety (EHS) Laboratory Safety Training Refresher.</w:t>
      </w:r>
      <w:r w:rsidRPr="00275F04">
        <w:rPr>
          <w:shd w:val="clear" w:color="auto" w:fill="FFFFFF"/>
        </w:rPr>
        <w:t xml:space="preserve"> </w:t>
      </w:r>
      <w:r w:rsidRPr="004F2E60">
        <w:rPr>
          <w:shd w:val="clear" w:color="auto" w:fill="FFFFFF"/>
        </w:rPr>
        <w:t>Pennsylvania State University</w:t>
      </w:r>
      <w:r>
        <w:rPr>
          <w:shd w:val="clear" w:color="auto" w:fill="FFFFFF"/>
        </w:rPr>
        <w:t xml:space="preserve"> 3/2020. USA</w:t>
      </w:r>
    </w:p>
    <w:p w:rsidR="00275F04" w:rsidRDefault="00275F04" w:rsidP="00D149FB">
      <w:pPr>
        <w:rPr>
          <w:b/>
          <w:bCs/>
          <w:color w:val="002060"/>
        </w:rPr>
      </w:pPr>
    </w:p>
    <w:p w:rsidR="00D149FB" w:rsidRPr="00245B38" w:rsidRDefault="00D149FB" w:rsidP="00D149FB">
      <w:pPr>
        <w:rPr>
          <w:b/>
          <w:bCs/>
          <w:color w:val="002060"/>
        </w:rPr>
      </w:pPr>
      <w:r w:rsidRPr="00245B38">
        <w:rPr>
          <w:b/>
          <w:bCs/>
          <w:color w:val="002060"/>
        </w:rPr>
        <w:t>SKILLS</w:t>
      </w:r>
    </w:p>
    <w:p w:rsidR="00D149FB" w:rsidRPr="006510E0" w:rsidRDefault="00D149FB" w:rsidP="00D149FB">
      <w:pPr>
        <w:ind w:firstLine="720"/>
        <w:rPr>
          <w:lang w:bidi="ar-JO"/>
        </w:rPr>
      </w:pPr>
      <w:r w:rsidRPr="006510E0">
        <w:t xml:space="preserve">Competent in Using the English Language </w:t>
      </w:r>
      <w:r w:rsidRPr="006510E0">
        <w:rPr>
          <w:lang w:bidi="ar-JO"/>
        </w:rPr>
        <w:t>(TOEFL, GRE, IELTS)</w:t>
      </w:r>
    </w:p>
    <w:p w:rsidR="0062490A" w:rsidRDefault="0062490A" w:rsidP="00D149FB">
      <w:pPr>
        <w:ind w:firstLine="720"/>
      </w:pPr>
    </w:p>
    <w:p w:rsidR="00D149FB" w:rsidRPr="006510E0" w:rsidRDefault="00D149FB" w:rsidP="0062490A">
      <w:pPr>
        <w:ind w:firstLine="720"/>
      </w:pPr>
      <w:r w:rsidRPr="006510E0">
        <w:t xml:space="preserve">Competent in Using Computer </w:t>
      </w:r>
      <w:r w:rsidRPr="006510E0">
        <w:rPr>
          <w:lang w:bidi="ar-JO"/>
        </w:rPr>
        <w:t xml:space="preserve">(MS Word, Excel, </w:t>
      </w:r>
      <w:r w:rsidR="0062490A" w:rsidRPr="006510E0">
        <w:rPr>
          <w:lang w:bidi="ar-JO"/>
        </w:rPr>
        <w:t xml:space="preserve">PowerPoint, </w:t>
      </w:r>
      <w:r w:rsidRPr="006510E0">
        <w:rPr>
          <w:lang w:bidi="ar-JO"/>
        </w:rPr>
        <w:t>SPSS)</w:t>
      </w:r>
    </w:p>
    <w:p w:rsidR="00D149FB" w:rsidRDefault="00D149FB" w:rsidP="00D149FB">
      <w:pPr>
        <w:rPr>
          <w:u w:val="single"/>
          <w:lang w:bidi="ar-JO"/>
        </w:rPr>
      </w:pPr>
    </w:p>
    <w:p w:rsidR="00D149FB" w:rsidRPr="00245B38" w:rsidRDefault="00D149FB" w:rsidP="00D149FB">
      <w:pPr>
        <w:rPr>
          <w:b/>
          <w:bCs/>
          <w:color w:val="002060"/>
        </w:rPr>
      </w:pPr>
      <w:r w:rsidRPr="00245B38">
        <w:rPr>
          <w:b/>
          <w:bCs/>
          <w:color w:val="002060"/>
        </w:rPr>
        <w:t>SCHOLARSHIPS</w:t>
      </w:r>
    </w:p>
    <w:p w:rsidR="00B635B2" w:rsidRPr="00B635B2" w:rsidRDefault="00B635B2" w:rsidP="0058173E">
      <w:pPr>
        <w:numPr>
          <w:ilvl w:val="0"/>
          <w:numId w:val="1"/>
        </w:numPr>
        <w:spacing w:line="360" w:lineRule="auto"/>
        <w:jc w:val="both"/>
        <w:rPr>
          <w:lang w:bidi="ar-JO"/>
        </w:rPr>
      </w:pPr>
      <w:r w:rsidRPr="00B635B2">
        <w:rPr>
          <w:lang w:bidi="ar-JO"/>
        </w:rPr>
        <w:t>The University of Alabama Teaching Graduate Scholarship 2003, 2004, USA.</w:t>
      </w:r>
    </w:p>
    <w:p w:rsidR="005339BB" w:rsidRDefault="00B635B2" w:rsidP="0058173E">
      <w:pPr>
        <w:numPr>
          <w:ilvl w:val="0"/>
          <w:numId w:val="1"/>
        </w:numPr>
        <w:spacing w:line="360" w:lineRule="auto"/>
        <w:rPr>
          <w:lang w:bidi="ar-JO"/>
        </w:rPr>
      </w:pPr>
      <w:r w:rsidRPr="00B635B2">
        <w:rPr>
          <w:lang w:bidi="ar-JO"/>
        </w:rPr>
        <w:lastRenderedPageBreak/>
        <w:t>The University of Alabama Research Graduate Scholarship 2004, 2005, 2006, USA.</w:t>
      </w:r>
    </w:p>
    <w:p w:rsidR="005339BB" w:rsidRDefault="00B635B2" w:rsidP="0058173E">
      <w:pPr>
        <w:numPr>
          <w:ilvl w:val="0"/>
          <w:numId w:val="1"/>
        </w:numPr>
        <w:spacing w:line="360" w:lineRule="auto"/>
        <w:rPr>
          <w:lang w:bidi="ar-JO"/>
        </w:rPr>
      </w:pPr>
      <w:r w:rsidRPr="00B635B2">
        <w:t>Full Scholarship for Pursuing Higher Education</w:t>
      </w:r>
      <w:r w:rsidR="005339BB">
        <w:t xml:space="preserve"> in U.K., Mu’tah University and </w:t>
      </w:r>
      <w:r w:rsidRPr="00B635B2">
        <w:t>European Union.</w:t>
      </w:r>
    </w:p>
    <w:p w:rsidR="00B635B2" w:rsidRDefault="00B635B2" w:rsidP="0058173E">
      <w:pPr>
        <w:numPr>
          <w:ilvl w:val="0"/>
          <w:numId w:val="1"/>
        </w:numPr>
        <w:spacing w:line="360" w:lineRule="auto"/>
        <w:rPr>
          <w:lang w:bidi="ar-JO"/>
        </w:rPr>
      </w:pPr>
      <w:r w:rsidRPr="00B635B2">
        <w:t>Scientific visit to The University of Alabama, USA, January 2015-May 2015.</w:t>
      </w:r>
    </w:p>
    <w:p w:rsidR="00527891" w:rsidRPr="00361A0B" w:rsidRDefault="00361A0B" w:rsidP="00361A0B">
      <w:pPr>
        <w:numPr>
          <w:ilvl w:val="0"/>
          <w:numId w:val="1"/>
        </w:numPr>
      </w:pPr>
      <w:r w:rsidRPr="00361A0B">
        <w:rPr>
          <w:color w:val="000000"/>
        </w:rPr>
        <w:t>Fellow for the 2019-2020 Cooperative Threat Reduction Biosciences Fellowship Program (CBFP).</w:t>
      </w:r>
    </w:p>
    <w:p w:rsidR="00B62515" w:rsidRDefault="00B62515" w:rsidP="00D149FB">
      <w:pPr>
        <w:rPr>
          <w:b/>
          <w:bCs/>
          <w:color w:val="002060"/>
        </w:rPr>
      </w:pPr>
    </w:p>
    <w:p w:rsidR="00B62515" w:rsidRDefault="00B62515" w:rsidP="00D149FB">
      <w:pPr>
        <w:rPr>
          <w:b/>
          <w:bCs/>
          <w:color w:val="002060"/>
        </w:rPr>
      </w:pPr>
    </w:p>
    <w:p w:rsidR="00422E16" w:rsidRPr="00245B38" w:rsidRDefault="00422E16" w:rsidP="00D149FB">
      <w:pPr>
        <w:rPr>
          <w:b/>
          <w:bCs/>
          <w:color w:val="002060"/>
        </w:rPr>
      </w:pPr>
      <w:r w:rsidRPr="00245B38">
        <w:rPr>
          <w:b/>
          <w:bCs/>
          <w:color w:val="002060"/>
        </w:rPr>
        <w:t>RESEARCH</w:t>
      </w:r>
    </w:p>
    <w:p w:rsidR="00422E16" w:rsidRDefault="00422E16" w:rsidP="00422E16"/>
    <w:p w:rsidR="00B62515" w:rsidRDefault="00DB0A2B" w:rsidP="00B62515">
      <w:pPr>
        <w:numPr>
          <w:ilvl w:val="0"/>
          <w:numId w:val="2"/>
        </w:numPr>
        <w:rPr>
          <w:b/>
          <w:bCs/>
          <w:i/>
          <w:iCs/>
        </w:rPr>
      </w:pPr>
      <w:r w:rsidRPr="005701A7">
        <w:rPr>
          <w:b/>
          <w:bCs/>
          <w:i/>
          <w:iCs/>
        </w:rPr>
        <w:t xml:space="preserve">PUBLISHED </w:t>
      </w:r>
    </w:p>
    <w:p w:rsidR="00B62515" w:rsidRDefault="000118A3" w:rsidP="000118A3">
      <w:pPr>
        <w:pStyle w:val="ListParagraph"/>
        <w:autoSpaceDE w:val="0"/>
        <w:autoSpaceDN w:val="0"/>
        <w:adjustRightInd w:val="0"/>
        <w:ind w:left="1080"/>
        <w:rPr>
          <w:b/>
          <w:bCs/>
          <w:i/>
          <w:iCs/>
        </w:rPr>
      </w:pPr>
      <w:r w:rsidRPr="000118A3">
        <w:rPr>
          <w:rFonts w:asciiTheme="majorBidi" w:hAnsiTheme="majorBidi" w:cstheme="majorBidi"/>
        </w:rPr>
        <w:t xml:space="preserve">      </w:t>
      </w:r>
    </w:p>
    <w:p w:rsidR="000118A3" w:rsidRDefault="000118A3" w:rsidP="00B62515">
      <w:pPr>
        <w:ind w:left="720"/>
        <w:rPr>
          <w:b/>
          <w:bCs/>
        </w:rPr>
      </w:pPr>
    </w:p>
    <w:p w:rsidR="000118A3" w:rsidRPr="000118A3" w:rsidRDefault="000118A3" w:rsidP="000118A3">
      <w:pPr>
        <w:autoSpaceDE w:val="0"/>
        <w:autoSpaceDN w:val="0"/>
        <w:adjustRightInd w:val="0"/>
      </w:pPr>
      <w:r>
        <w:rPr>
          <w:rFonts w:asciiTheme="majorBidi" w:hAnsiTheme="majorBidi" w:cstheme="majorBidi"/>
        </w:rPr>
        <w:t xml:space="preserve">           </w:t>
      </w:r>
      <w:r w:rsidRPr="000118A3">
        <w:rPr>
          <w:rFonts w:asciiTheme="majorBidi" w:hAnsiTheme="majorBidi" w:cstheme="majorBidi"/>
        </w:rPr>
        <w:t xml:space="preserve"> </w:t>
      </w:r>
      <w:r w:rsidRPr="000118A3">
        <w:t>Steele, E.,</w:t>
      </w:r>
      <w:r w:rsidRPr="000118A3">
        <w:rPr>
          <w:b/>
          <w:bCs/>
        </w:rPr>
        <w:t xml:space="preserve"> Alebous</w:t>
      </w:r>
      <w:r w:rsidRPr="000118A3">
        <w:t xml:space="preserve">, </w:t>
      </w:r>
      <w:r w:rsidRPr="000118A3">
        <w:rPr>
          <w:b/>
          <w:bCs/>
        </w:rPr>
        <w:t>H</w:t>
      </w:r>
      <w:r w:rsidRPr="000118A3">
        <w:t xml:space="preserve">., </w:t>
      </w:r>
      <w:r w:rsidRPr="000118A3">
        <w:rPr>
          <w:rFonts w:eastAsia="MyriadPro-Light"/>
        </w:rPr>
        <w:t xml:space="preserve">Macy Vickers </w:t>
      </w:r>
      <w:r w:rsidRPr="000118A3">
        <w:t>&amp; Johnson, M. 2021. Co</w:t>
      </w:r>
      <w:r w:rsidRPr="000118A3">
        <w:rPr>
          <w:rFonts w:eastAsia="MS Gothic" w:hAnsi="MS Gothic"/>
        </w:rPr>
        <w:t>‑</w:t>
      </w:r>
      <w:r w:rsidRPr="000118A3">
        <w:t xml:space="preserve">culturing   </w:t>
      </w:r>
    </w:p>
    <w:p w:rsidR="000118A3" w:rsidRPr="000118A3" w:rsidRDefault="000118A3" w:rsidP="000118A3">
      <w:pPr>
        <w:autoSpaceDE w:val="0"/>
        <w:autoSpaceDN w:val="0"/>
        <w:adjustRightInd w:val="0"/>
      </w:pPr>
      <w:r w:rsidRPr="000118A3">
        <w:t xml:space="preserve">            experiments reveal the uptake of myo</w:t>
      </w:r>
      <w:r w:rsidRPr="000118A3">
        <w:rPr>
          <w:rFonts w:eastAsia="MS Gothic" w:hAnsi="MS Gothic"/>
        </w:rPr>
        <w:t>‑</w:t>
      </w:r>
      <w:r w:rsidRPr="000118A3">
        <w:t xml:space="preserve">inositol phosphate synthase (EC 5.5.1.4) in   </w:t>
      </w:r>
    </w:p>
    <w:p w:rsidR="000118A3" w:rsidRPr="000118A3" w:rsidRDefault="000118A3" w:rsidP="000118A3">
      <w:pPr>
        <w:autoSpaceDE w:val="0"/>
        <w:autoSpaceDN w:val="0"/>
        <w:adjustRightInd w:val="0"/>
        <w:rPr>
          <w:i/>
          <w:iCs/>
        </w:rPr>
      </w:pPr>
      <w:r w:rsidRPr="000118A3">
        <w:t xml:space="preserve">            an inositol  auxotroph  of </w:t>
      </w:r>
      <w:r w:rsidRPr="000118A3">
        <w:rPr>
          <w:i/>
          <w:iCs/>
        </w:rPr>
        <w:t>Saccharomyces</w:t>
      </w:r>
      <w:r w:rsidRPr="000118A3">
        <w:t xml:space="preserve">  </w:t>
      </w:r>
      <w:r w:rsidRPr="000118A3">
        <w:rPr>
          <w:i/>
          <w:iCs/>
        </w:rPr>
        <w:t>cerevisiae.</w:t>
      </w:r>
      <w:r w:rsidRPr="000118A3">
        <w:rPr>
          <w:color w:val="555554"/>
        </w:rPr>
        <w:t xml:space="preserve"> </w:t>
      </w:r>
      <w:r w:rsidRPr="000118A3">
        <w:rPr>
          <w:i/>
          <w:iCs/>
        </w:rPr>
        <w:t>Microbial Cell Factories</w:t>
      </w:r>
    </w:p>
    <w:p w:rsidR="000118A3" w:rsidRPr="000118A3" w:rsidRDefault="000118A3" w:rsidP="00B62515">
      <w:pPr>
        <w:ind w:left="720"/>
        <w:rPr>
          <w:i/>
          <w:iCs/>
        </w:rPr>
      </w:pPr>
      <w:r w:rsidRPr="000118A3">
        <w:rPr>
          <w:i/>
          <w:iCs/>
        </w:rPr>
        <w:t>(2021) 20:138</w:t>
      </w:r>
      <w:r>
        <w:rPr>
          <w:i/>
          <w:iCs/>
        </w:rPr>
        <w:t>.</w:t>
      </w:r>
    </w:p>
    <w:p w:rsidR="000118A3" w:rsidRPr="000118A3" w:rsidRDefault="000118A3" w:rsidP="00B62515">
      <w:pPr>
        <w:ind w:left="720"/>
        <w:rPr>
          <w:b/>
          <w:bCs/>
          <w:i/>
          <w:iCs/>
        </w:rPr>
      </w:pPr>
    </w:p>
    <w:p w:rsidR="00B62515" w:rsidRPr="00B62515" w:rsidRDefault="00B62515" w:rsidP="00B62515">
      <w:pPr>
        <w:ind w:left="720"/>
        <w:rPr>
          <w:b/>
          <w:bCs/>
          <w:i/>
          <w:iCs/>
        </w:rPr>
      </w:pPr>
      <w:r w:rsidRPr="00B62515">
        <w:rPr>
          <w:b/>
          <w:bCs/>
        </w:rPr>
        <w:t>Alebous</w:t>
      </w:r>
      <w:r w:rsidRPr="00B62515">
        <w:t xml:space="preserve">, </w:t>
      </w:r>
      <w:r w:rsidRPr="00B62515">
        <w:rPr>
          <w:b/>
          <w:bCs/>
        </w:rPr>
        <w:t>H</w:t>
      </w:r>
      <w:r w:rsidRPr="00B62515">
        <w:t>.,  Erika M. Steele &amp; Johnson, M. 2020. Expression of 1L-myo-Inositol -1-Phosphate Synthase (EC 5.5.1.4) is Deregulated in the Cerebellum of Curly Tail Mutant Mice.</w:t>
      </w:r>
      <w:r w:rsidRPr="00B62515">
        <w:rPr>
          <w:shd w:val="clear" w:color="auto" w:fill="FFFFFF"/>
        </w:rPr>
        <w:t xml:space="preserve"> </w:t>
      </w:r>
      <w:r w:rsidRPr="00B62515">
        <w:rPr>
          <w:i/>
          <w:iCs/>
          <w:shd w:val="clear" w:color="auto" w:fill="FFFFFF"/>
        </w:rPr>
        <w:t>Journal of Advances in Medicine and Medical Research,</w:t>
      </w:r>
      <w:r w:rsidRPr="00B62515">
        <w:t xml:space="preserve"> 32(2): 85-93.</w:t>
      </w:r>
    </w:p>
    <w:p w:rsidR="00B62515" w:rsidRDefault="00B62515" w:rsidP="00422E16">
      <w:pPr>
        <w:ind w:left="786"/>
        <w:rPr>
          <w:b/>
          <w:bCs/>
        </w:rPr>
      </w:pPr>
    </w:p>
    <w:p w:rsidR="00AD0949" w:rsidRPr="00B55821" w:rsidRDefault="00886174" w:rsidP="00422E16">
      <w:pPr>
        <w:ind w:left="786"/>
      </w:pPr>
      <w:r w:rsidRPr="00B55821">
        <w:rPr>
          <w:b/>
          <w:bCs/>
        </w:rPr>
        <w:t>Alebous</w:t>
      </w:r>
      <w:r w:rsidRPr="00B55821">
        <w:t>,</w:t>
      </w:r>
      <w:r w:rsidR="00CE664C" w:rsidRPr="00B55821">
        <w:t xml:space="preserve"> </w:t>
      </w:r>
      <w:r w:rsidR="009340BF" w:rsidRPr="00724C81">
        <w:rPr>
          <w:b/>
          <w:bCs/>
        </w:rPr>
        <w:t>H</w:t>
      </w:r>
      <w:r w:rsidR="009340BF" w:rsidRPr="00B55821">
        <w:t xml:space="preserve">., Hudeb, A., Sober, S., Gray, R., &amp; Johnson, M. 2016. </w:t>
      </w:r>
      <w:r w:rsidR="00AD0949" w:rsidRPr="00B55821">
        <w:rPr>
          <w:bCs/>
        </w:rPr>
        <w:t>A</w:t>
      </w:r>
      <w:r w:rsidR="00A61C85" w:rsidRPr="00B55821">
        <w:rPr>
          <w:bCs/>
        </w:rPr>
        <w:t>ssessing</w:t>
      </w:r>
      <w:r w:rsidR="00AD0949" w:rsidRPr="00B55821">
        <w:rPr>
          <w:bCs/>
        </w:rPr>
        <w:t xml:space="preserve"> E</w:t>
      </w:r>
      <w:r w:rsidR="00A61C85" w:rsidRPr="00B55821">
        <w:rPr>
          <w:bCs/>
        </w:rPr>
        <w:t>ffects</w:t>
      </w:r>
      <w:r w:rsidR="00AD0949" w:rsidRPr="00B55821">
        <w:rPr>
          <w:bCs/>
        </w:rPr>
        <w:t xml:space="preserve"> </w:t>
      </w:r>
      <w:r w:rsidR="00A61C85" w:rsidRPr="00B55821">
        <w:rPr>
          <w:bCs/>
        </w:rPr>
        <w:t>of</w:t>
      </w:r>
      <w:r w:rsidR="00AD0949" w:rsidRPr="00B55821">
        <w:rPr>
          <w:bCs/>
        </w:rPr>
        <w:t xml:space="preserve"> </w:t>
      </w:r>
      <w:r w:rsidR="00AD0949" w:rsidRPr="00B55821">
        <w:rPr>
          <w:bCs/>
          <w:i/>
          <w:iCs/>
        </w:rPr>
        <w:t>E</w:t>
      </w:r>
      <w:r w:rsidR="00A61C85" w:rsidRPr="00B55821">
        <w:rPr>
          <w:bCs/>
          <w:i/>
          <w:iCs/>
        </w:rPr>
        <w:t xml:space="preserve">quisetum </w:t>
      </w:r>
      <w:r w:rsidR="00AD0949" w:rsidRPr="00B55821">
        <w:rPr>
          <w:bCs/>
          <w:i/>
          <w:iCs/>
        </w:rPr>
        <w:t>R</w:t>
      </w:r>
      <w:r w:rsidR="00A61C85" w:rsidRPr="00B55821">
        <w:rPr>
          <w:bCs/>
          <w:i/>
          <w:iCs/>
        </w:rPr>
        <w:t>amosissimum</w:t>
      </w:r>
      <w:r w:rsidR="00AD0949" w:rsidRPr="00B55821">
        <w:rPr>
          <w:bCs/>
          <w:i/>
          <w:iCs/>
        </w:rPr>
        <w:t xml:space="preserve"> </w:t>
      </w:r>
      <w:r w:rsidR="00AD0949" w:rsidRPr="00B55821">
        <w:rPr>
          <w:bCs/>
          <w:iCs/>
        </w:rPr>
        <w:t>E</w:t>
      </w:r>
      <w:r w:rsidR="00A61C85" w:rsidRPr="00B55821">
        <w:rPr>
          <w:bCs/>
          <w:iCs/>
        </w:rPr>
        <w:t>xtract</w:t>
      </w:r>
      <w:r w:rsidR="00AD0949" w:rsidRPr="00B55821">
        <w:rPr>
          <w:bCs/>
        </w:rPr>
        <w:t xml:space="preserve"> </w:t>
      </w:r>
      <w:r w:rsidR="00A61C85" w:rsidRPr="00B55821">
        <w:rPr>
          <w:bCs/>
        </w:rPr>
        <w:t>on</w:t>
      </w:r>
      <w:r w:rsidR="00AD0949" w:rsidRPr="00B55821">
        <w:rPr>
          <w:bCs/>
        </w:rPr>
        <w:t xml:space="preserve"> H</w:t>
      </w:r>
      <w:r w:rsidR="00A61C85" w:rsidRPr="00B55821">
        <w:rPr>
          <w:bCs/>
        </w:rPr>
        <w:t>ematological</w:t>
      </w:r>
      <w:r w:rsidR="00AD0949" w:rsidRPr="00B55821">
        <w:rPr>
          <w:bCs/>
        </w:rPr>
        <w:t xml:space="preserve"> </w:t>
      </w:r>
      <w:r w:rsidR="00A61C85" w:rsidRPr="00B55821">
        <w:rPr>
          <w:bCs/>
        </w:rPr>
        <w:t>and</w:t>
      </w:r>
      <w:r w:rsidR="00AD0949" w:rsidRPr="00B55821">
        <w:rPr>
          <w:bCs/>
        </w:rPr>
        <w:t xml:space="preserve"> S</w:t>
      </w:r>
      <w:r w:rsidR="00A61C85" w:rsidRPr="00B55821">
        <w:rPr>
          <w:bCs/>
        </w:rPr>
        <w:t xml:space="preserve">erum </w:t>
      </w:r>
      <w:r w:rsidR="00AD0949" w:rsidRPr="00B55821">
        <w:rPr>
          <w:bCs/>
        </w:rPr>
        <w:t>B</w:t>
      </w:r>
      <w:r w:rsidR="00A61C85" w:rsidRPr="00B55821">
        <w:rPr>
          <w:bCs/>
        </w:rPr>
        <w:t>iochemical</w:t>
      </w:r>
      <w:r w:rsidR="00AD0949" w:rsidRPr="00B55821">
        <w:rPr>
          <w:bCs/>
        </w:rPr>
        <w:t xml:space="preserve"> P</w:t>
      </w:r>
      <w:r w:rsidR="00A61C85" w:rsidRPr="00B55821">
        <w:rPr>
          <w:bCs/>
        </w:rPr>
        <w:t>arameters</w:t>
      </w:r>
      <w:r w:rsidR="00AD0949" w:rsidRPr="00B55821">
        <w:rPr>
          <w:bCs/>
        </w:rPr>
        <w:t xml:space="preserve"> </w:t>
      </w:r>
      <w:r w:rsidR="00A61C85" w:rsidRPr="00B55821">
        <w:rPr>
          <w:bCs/>
        </w:rPr>
        <w:t>in</w:t>
      </w:r>
      <w:r w:rsidR="00AD0949" w:rsidRPr="00B55821">
        <w:rPr>
          <w:bCs/>
        </w:rPr>
        <w:t xml:space="preserve"> P</w:t>
      </w:r>
      <w:r w:rsidR="00A61C85" w:rsidRPr="00B55821">
        <w:rPr>
          <w:bCs/>
        </w:rPr>
        <w:t>regnant</w:t>
      </w:r>
      <w:r w:rsidR="00AD0949" w:rsidRPr="00B55821">
        <w:rPr>
          <w:bCs/>
        </w:rPr>
        <w:t xml:space="preserve"> S</w:t>
      </w:r>
      <w:r w:rsidR="00A61C85" w:rsidRPr="00B55821">
        <w:rPr>
          <w:bCs/>
        </w:rPr>
        <w:t>prague</w:t>
      </w:r>
      <w:r w:rsidR="00AD0949" w:rsidRPr="00B55821">
        <w:rPr>
          <w:bCs/>
        </w:rPr>
        <w:t>-D</w:t>
      </w:r>
      <w:r w:rsidR="00A61C85" w:rsidRPr="00B55821">
        <w:rPr>
          <w:bCs/>
        </w:rPr>
        <w:t>awley</w:t>
      </w:r>
      <w:r w:rsidR="00AD0949" w:rsidRPr="00B55821">
        <w:rPr>
          <w:bCs/>
        </w:rPr>
        <w:t xml:space="preserve"> R</w:t>
      </w:r>
      <w:r w:rsidR="00A61C85" w:rsidRPr="00B55821">
        <w:rPr>
          <w:bCs/>
        </w:rPr>
        <w:t>ats</w:t>
      </w:r>
      <w:r w:rsidR="00CE664C" w:rsidRPr="00B55821">
        <w:t xml:space="preserve">. </w:t>
      </w:r>
      <w:r w:rsidR="009340BF" w:rsidRPr="00B55821">
        <w:rPr>
          <w:i/>
        </w:rPr>
        <w:t xml:space="preserve">African Journal of Traditional Complementary and Alternative Medicines, 13 </w:t>
      </w:r>
      <w:r w:rsidR="009340BF" w:rsidRPr="00B55821">
        <w:rPr>
          <w:iCs/>
        </w:rPr>
        <w:t>(3)</w:t>
      </w:r>
      <w:r w:rsidR="00B55821" w:rsidRPr="00B55821">
        <w:rPr>
          <w:iCs/>
        </w:rPr>
        <w:t>:</w:t>
      </w:r>
      <w:r w:rsidR="009340BF" w:rsidRPr="00B55821">
        <w:rPr>
          <w:i/>
        </w:rPr>
        <w:t xml:space="preserve"> </w:t>
      </w:r>
      <w:r w:rsidR="009340BF" w:rsidRPr="00B55821">
        <w:t>16-21.</w:t>
      </w:r>
    </w:p>
    <w:p w:rsidR="00990B90" w:rsidRPr="00990B90" w:rsidRDefault="00990B90" w:rsidP="00990B90"/>
    <w:p w:rsidR="006B48F4" w:rsidRDefault="006B48F4" w:rsidP="006B48F4">
      <w:pPr>
        <w:ind w:left="786"/>
        <w:rPr>
          <w:iCs/>
        </w:rPr>
      </w:pPr>
      <w:r w:rsidRPr="00B55821">
        <w:rPr>
          <w:b/>
          <w:bCs/>
        </w:rPr>
        <w:t>Alebous</w:t>
      </w:r>
      <w:r w:rsidRPr="00B55821">
        <w:t xml:space="preserve">, </w:t>
      </w:r>
      <w:r w:rsidRPr="00B55821">
        <w:rPr>
          <w:b/>
          <w:bCs/>
        </w:rPr>
        <w:t xml:space="preserve">H., </w:t>
      </w:r>
      <w:r w:rsidRPr="00B55821">
        <w:t xml:space="preserve">Hudaib, M., Hudeb, A., Sober, S., Gray, R., &amp; Johnson, M. 2016. </w:t>
      </w:r>
      <w:r w:rsidRPr="00B55821">
        <w:rPr>
          <w:rFonts w:eastAsia="Calibri"/>
        </w:rPr>
        <w:t>Chemical Composition of Essential Oil from</w:t>
      </w:r>
      <w:r w:rsidRPr="00B55821">
        <w:rPr>
          <w:rFonts w:eastAsia="Calibri"/>
          <w:i/>
          <w:iCs/>
        </w:rPr>
        <w:t xml:space="preserve"> Equisetum ramosissimum</w:t>
      </w:r>
      <w:r w:rsidRPr="00B55821">
        <w:rPr>
          <w:i/>
          <w:iCs/>
        </w:rPr>
        <w:t xml:space="preserve">. </w:t>
      </w:r>
      <w:r w:rsidRPr="00B55821">
        <w:rPr>
          <w:i/>
        </w:rPr>
        <w:t xml:space="preserve">European Journal of Medicinal Plants, </w:t>
      </w:r>
      <w:r>
        <w:rPr>
          <w:i/>
        </w:rPr>
        <w:t>13</w:t>
      </w:r>
      <w:r w:rsidRPr="00B55821">
        <w:rPr>
          <w:i/>
        </w:rPr>
        <w:t xml:space="preserve"> </w:t>
      </w:r>
      <w:r w:rsidRPr="00B55821">
        <w:rPr>
          <w:iCs/>
        </w:rPr>
        <w:t>(</w:t>
      </w:r>
      <w:r>
        <w:rPr>
          <w:iCs/>
        </w:rPr>
        <w:t>2</w:t>
      </w:r>
      <w:r w:rsidRPr="00B55821">
        <w:rPr>
          <w:iCs/>
        </w:rPr>
        <w:t>)</w:t>
      </w:r>
      <w:r>
        <w:rPr>
          <w:iCs/>
        </w:rPr>
        <w:t>: 1</w:t>
      </w:r>
      <w:r w:rsidRPr="00B55821">
        <w:rPr>
          <w:iCs/>
        </w:rPr>
        <w:t xml:space="preserve"> </w:t>
      </w:r>
      <w:r>
        <w:rPr>
          <w:iCs/>
        </w:rPr>
        <w:t>-5</w:t>
      </w:r>
      <w:r w:rsidRPr="00B55821">
        <w:rPr>
          <w:iCs/>
        </w:rPr>
        <w:t>.</w:t>
      </w:r>
    </w:p>
    <w:p w:rsidR="006B48F4" w:rsidRDefault="006B48F4" w:rsidP="006B48F4">
      <w:pPr>
        <w:ind w:left="786"/>
      </w:pPr>
    </w:p>
    <w:p w:rsidR="006B48F4" w:rsidRDefault="006B48F4" w:rsidP="006B48F4">
      <w:pPr>
        <w:ind w:left="786"/>
      </w:pPr>
    </w:p>
    <w:p w:rsidR="006B48F4" w:rsidRPr="00B55821" w:rsidRDefault="006B48F4" w:rsidP="006B48F4">
      <w:pPr>
        <w:ind w:left="786"/>
      </w:pPr>
      <w:r w:rsidRPr="00B55821">
        <w:rPr>
          <w:b/>
          <w:bCs/>
        </w:rPr>
        <w:t>Alebous</w:t>
      </w:r>
      <w:r w:rsidRPr="00B55821">
        <w:t xml:space="preserve">, </w:t>
      </w:r>
      <w:r w:rsidRPr="00B55821">
        <w:rPr>
          <w:b/>
          <w:bCs/>
        </w:rPr>
        <w:t xml:space="preserve">H., </w:t>
      </w:r>
      <w:r w:rsidRPr="00B55821">
        <w:t xml:space="preserve">Ma’aita, M.E., &amp; Alkhazaleh F.A. 2014. Folic acid and neural tube defects: are Jordanian pregnant women aware? </w:t>
      </w:r>
      <w:r w:rsidRPr="00B55821">
        <w:rPr>
          <w:i/>
          <w:iCs/>
        </w:rPr>
        <w:t>Clinical and Experimental Obstetrics &amp; Gynecology</w:t>
      </w:r>
      <w:r w:rsidRPr="00B55821">
        <w:t xml:space="preserve"> </w:t>
      </w:r>
      <w:r w:rsidRPr="00B55821">
        <w:rPr>
          <w:iCs/>
        </w:rPr>
        <w:t>XLI</w:t>
      </w:r>
      <w:r w:rsidRPr="00B55821">
        <w:t xml:space="preserve"> (6)</w:t>
      </w:r>
      <w:r>
        <w:t>:</w:t>
      </w:r>
      <w:r w:rsidRPr="00B55821">
        <w:t xml:space="preserve"> 647-653.</w:t>
      </w:r>
    </w:p>
    <w:p w:rsidR="006B48F4" w:rsidRDefault="006B48F4" w:rsidP="006B48F4">
      <w:pPr>
        <w:ind w:left="786"/>
      </w:pPr>
    </w:p>
    <w:p w:rsidR="006B48F4" w:rsidRPr="00B55821" w:rsidRDefault="006B48F4" w:rsidP="006B48F4">
      <w:pPr>
        <w:ind w:left="786"/>
      </w:pPr>
      <w:r w:rsidRPr="00B55821">
        <w:t xml:space="preserve">Asassfeh, S., </w:t>
      </w:r>
      <w:r w:rsidRPr="00D528FE">
        <w:rPr>
          <w:b/>
          <w:bCs/>
        </w:rPr>
        <w:t>Alebous</w:t>
      </w:r>
      <w:r w:rsidRPr="00B55821">
        <w:t xml:space="preserve">, </w:t>
      </w:r>
      <w:r w:rsidRPr="00724C81">
        <w:rPr>
          <w:b/>
          <w:bCs/>
        </w:rPr>
        <w:t>H</w:t>
      </w:r>
      <w:r w:rsidRPr="00B55821">
        <w:t xml:space="preserve">., Khwaileh, F., &amp; Al-Zoubi, Z. 2014. Student Faculty Evaluation (SFE) at Jordanian Universities: A Student Perspective.  </w:t>
      </w:r>
      <w:r w:rsidRPr="00B55821">
        <w:rPr>
          <w:i/>
          <w:iCs/>
        </w:rPr>
        <w:t>Educational Studies, 40</w:t>
      </w:r>
      <w:r w:rsidRPr="00B55821">
        <w:t xml:space="preserve"> (2): </w:t>
      </w:r>
      <w:r w:rsidRPr="00B55821">
        <w:rPr>
          <w:iCs/>
        </w:rPr>
        <w:t>121-143.</w:t>
      </w:r>
    </w:p>
    <w:p w:rsidR="006B48F4" w:rsidRDefault="006B48F4" w:rsidP="006B48F4">
      <w:pPr>
        <w:ind w:left="786"/>
      </w:pPr>
    </w:p>
    <w:p w:rsidR="006B48F4" w:rsidRDefault="006B48F4" w:rsidP="00357810">
      <w:pPr>
        <w:rPr>
          <w:b/>
          <w:bCs/>
        </w:rPr>
      </w:pPr>
    </w:p>
    <w:p w:rsidR="006B48F4" w:rsidRPr="00B55821" w:rsidRDefault="006B48F4" w:rsidP="006B48F4">
      <w:pPr>
        <w:ind w:left="786"/>
      </w:pPr>
      <w:r w:rsidRPr="00B55821">
        <w:lastRenderedPageBreak/>
        <w:t xml:space="preserve">Asassfeh, S. &amp; </w:t>
      </w:r>
      <w:r w:rsidRPr="00D528FE">
        <w:rPr>
          <w:b/>
          <w:bCs/>
        </w:rPr>
        <w:t>Alebous</w:t>
      </w:r>
      <w:r w:rsidRPr="00B55821">
        <w:t xml:space="preserve">, </w:t>
      </w:r>
      <w:r w:rsidRPr="00724C81">
        <w:rPr>
          <w:b/>
          <w:bCs/>
        </w:rPr>
        <w:t>H</w:t>
      </w:r>
      <w:r w:rsidRPr="00B55821">
        <w:t>. 2013. Student Evaluation of Faculty Members: Faculty Members' Perspective</w:t>
      </w:r>
      <w:r w:rsidRPr="00C72338">
        <w:rPr>
          <w:i/>
          <w:iCs/>
        </w:rPr>
        <w:t>. Journal of Institutional Research in South East Asia</w:t>
      </w:r>
      <w:r w:rsidRPr="00B55821">
        <w:t xml:space="preserve">, </w:t>
      </w:r>
      <w:r w:rsidRPr="00C72338">
        <w:rPr>
          <w:i/>
          <w:iCs/>
        </w:rPr>
        <w:t>11</w:t>
      </w:r>
      <w:r w:rsidRPr="00B55821">
        <w:t xml:space="preserve"> (2</w:t>
      </w:r>
      <w:r>
        <w:t>): 68-94.</w:t>
      </w:r>
      <w:r w:rsidRPr="00B55821">
        <w:t xml:space="preserve"> </w:t>
      </w:r>
    </w:p>
    <w:p w:rsidR="006B48F4" w:rsidRPr="00B55821" w:rsidRDefault="006B48F4" w:rsidP="006B48F4">
      <w:pPr>
        <w:pStyle w:val="ListParagraph"/>
      </w:pPr>
    </w:p>
    <w:p w:rsidR="006B48F4" w:rsidRPr="00B55821" w:rsidRDefault="00E2695D" w:rsidP="006B48F4">
      <w:pPr>
        <w:ind w:left="786"/>
      </w:pPr>
      <w:hyperlink r:id="rId10" w:history="1">
        <w:r w:rsidR="006B48F4" w:rsidRPr="00B55821">
          <w:rPr>
            <w:b/>
            <w:bCs/>
          </w:rPr>
          <w:t>Alebous</w:t>
        </w:r>
        <w:r w:rsidR="006B48F4">
          <w:rPr>
            <w:b/>
            <w:bCs/>
          </w:rPr>
          <w:t>,</w:t>
        </w:r>
        <w:r w:rsidR="006B48F4" w:rsidRPr="00B55821">
          <w:rPr>
            <w:b/>
            <w:bCs/>
          </w:rPr>
          <w:t xml:space="preserve"> H</w:t>
        </w:r>
        <w:r w:rsidR="006B48F4">
          <w:rPr>
            <w:b/>
            <w:bCs/>
          </w:rPr>
          <w:t>.</w:t>
        </w:r>
      </w:hyperlink>
      <w:r w:rsidR="006B48F4">
        <w:t xml:space="preserve"> &amp; </w:t>
      </w:r>
      <w:r w:rsidR="006B48F4" w:rsidRPr="00B55821">
        <w:t>Hasan</w:t>
      </w:r>
      <w:r w:rsidR="006B48F4">
        <w:t>, A.</w:t>
      </w:r>
      <w:r w:rsidR="006B48F4" w:rsidRPr="00B55821">
        <w:t xml:space="preserve"> 2012</w:t>
      </w:r>
      <w:r w:rsidR="006B48F4">
        <w:t xml:space="preserve">. </w:t>
      </w:r>
      <w:r w:rsidR="006B48F4" w:rsidRPr="00B55821">
        <w:t>Prevalence of congenital hydrocephalus in the Hashemite kingdom of Jordan: A hospital-based study</w:t>
      </w:r>
      <w:r w:rsidR="006B48F4">
        <w:t xml:space="preserve">. </w:t>
      </w:r>
      <w:r w:rsidR="006B48F4" w:rsidRPr="00B55821">
        <w:rPr>
          <w:i/>
          <w:iCs/>
        </w:rPr>
        <w:t>Scientific Research</w:t>
      </w:r>
      <w:r w:rsidR="006B48F4">
        <w:t xml:space="preserve">, </w:t>
      </w:r>
      <w:r w:rsidR="006B48F4" w:rsidRPr="00C72338">
        <w:rPr>
          <w:i/>
          <w:iCs/>
        </w:rPr>
        <w:t>4</w:t>
      </w:r>
      <w:r w:rsidR="006B48F4" w:rsidRPr="00961CD6">
        <w:t>(10):</w:t>
      </w:r>
      <w:r w:rsidR="006B48F4" w:rsidRPr="00B55821">
        <w:t xml:space="preserve"> 789-91</w:t>
      </w:r>
      <w:r w:rsidR="006B48F4">
        <w:t>.</w:t>
      </w:r>
    </w:p>
    <w:p w:rsidR="006B48F4" w:rsidRDefault="006B48F4" w:rsidP="006B48F4">
      <w:pPr>
        <w:ind w:left="786"/>
      </w:pPr>
    </w:p>
    <w:p w:rsidR="006B48F4" w:rsidRPr="00B55821" w:rsidRDefault="00E2695D" w:rsidP="00FF1046">
      <w:pPr>
        <w:widowControl w:val="0"/>
        <w:autoSpaceDE w:val="0"/>
        <w:autoSpaceDN w:val="0"/>
        <w:adjustRightInd w:val="0"/>
        <w:spacing w:after="120" w:line="360" w:lineRule="atLeast"/>
        <w:ind w:left="786"/>
      </w:pPr>
      <w:hyperlink r:id="rId11" w:history="1">
        <w:r w:rsidR="006B48F4" w:rsidRPr="00B55821">
          <w:rPr>
            <w:b/>
            <w:bCs/>
          </w:rPr>
          <w:t>Alebous</w:t>
        </w:r>
        <w:r w:rsidR="006B48F4">
          <w:rPr>
            <w:b/>
            <w:bCs/>
          </w:rPr>
          <w:t>,</w:t>
        </w:r>
        <w:r w:rsidR="006B48F4" w:rsidRPr="00B55821">
          <w:rPr>
            <w:b/>
            <w:bCs/>
          </w:rPr>
          <w:t xml:space="preserve"> H</w:t>
        </w:r>
        <w:r w:rsidR="006B48F4">
          <w:rPr>
            <w:b/>
            <w:bCs/>
          </w:rPr>
          <w:t>.</w:t>
        </w:r>
      </w:hyperlink>
      <w:r w:rsidR="006B48F4" w:rsidRPr="00B55821">
        <w:t xml:space="preserve">, </w:t>
      </w:r>
      <w:hyperlink r:id="rId12" w:history="1">
        <w:r w:rsidR="006B48F4" w:rsidRPr="00B55821">
          <w:t>Cartee, R</w:t>
        </w:r>
      </w:hyperlink>
      <w:r w:rsidR="006B48F4" w:rsidRPr="00B55821">
        <w:t xml:space="preserve">., </w:t>
      </w:r>
      <w:hyperlink r:id="rId13" w:history="1">
        <w:r w:rsidR="006B48F4" w:rsidRPr="00B55821">
          <w:t>Vaccari, D</w:t>
        </w:r>
      </w:hyperlink>
      <w:r w:rsidR="006B48F4" w:rsidRPr="00B55821">
        <w:t xml:space="preserve">., </w:t>
      </w:r>
      <w:hyperlink r:id="rId14" w:history="1">
        <w:r w:rsidR="006B48F4" w:rsidRPr="00B55821">
          <w:t>Wright, O</w:t>
        </w:r>
      </w:hyperlink>
      <w:r w:rsidR="006B48F4" w:rsidRPr="00B55821">
        <w:t xml:space="preserve">, </w:t>
      </w:r>
      <w:hyperlink r:id="rId15" w:history="1">
        <w:r w:rsidR="006B48F4" w:rsidRPr="00B55821">
          <w:t>Ahmed</w:t>
        </w:r>
        <w:r w:rsidR="006B48F4">
          <w:t>,</w:t>
        </w:r>
        <w:r w:rsidR="006B48F4" w:rsidRPr="00B55821">
          <w:t xml:space="preserve"> A</w:t>
        </w:r>
      </w:hyperlink>
      <w:r w:rsidR="006B48F4">
        <w:t>.</w:t>
      </w:r>
      <w:r w:rsidR="006B48F4" w:rsidRPr="00B55821">
        <w:t xml:space="preserve">, </w:t>
      </w:r>
      <w:hyperlink r:id="rId16" w:history="1">
        <w:r w:rsidR="006B48F4" w:rsidRPr="00B55821">
          <w:t>Hood</w:t>
        </w:r>
        <w:r w:rsidR="006B48F4">
          <w:t>,</w:t>
        </w:r>
        <w:r w:rsidR="006B48F4" w:rsidRPr="00B55821">
          <w:t xml:space="preserve"> R</w:t>
        </w:r>
        <w:r w:rsidR="006B48F4">
          <w:t>.</w:t>
        </w:r>
      </w:hyperlink>
      <w:r w:rsidR="006B48F4" w:rsidRPr="00B55821">
        <w:t xml:space="preserve">, &amp; </w:t>
      </w:r>
      <w:hyperlink r:id="rId17" w:history="1">
        <w:r w:rsidR="006B48F4" w:rsidRPr="00B55821">
          <w:t>Johnson</w:t>
        </w:r>
        <w:r w:rsidR="006B48F4">
          <w:t>,</w:t>
        </w:r>
        <w:r w:rsidR="006B48F4" w:rsidRPr="00B55821">
          <w:t xml:space="preserve"> M</w:t>
        </w:r>
      </w:hyperlink>
      <w:r w:rsidR="006B48F4" w:rsidRPr="00B55821">
        <w:t xml:space="preserve">. 2009. Developmental control of inositol phosphate biosynthesis is altered in the brain of both curly and phenotypically normal straight tail mutant mice. </w:t>
      </w:r>
      <w:r w:rsidR="006B48F4" w:rsidRPr="00B55821">
        <w:rPr>
          <w:i/>
          <w:iCs/>
        </w:rPr>
        <w:t>Birth Defects Research Part A: Clinical and Molecular Teratology</w:t>
      </w:r>
      <w:r w:rsidR="006B48F4" w:rsidRPr="00B55821">
        <w:t xml:space="preserve">. 85(10):822-7. </w:t>
      </w:r>
    </w:p>
    <w:p w:rsidR="00676800" w:rsidRDefault="00676800" w:rsidP="00D149FB">
      <w:pPr>
        <w:rPr>
          <w:b/>
          <w:bCs/>
        </w:rPr>
      </w:pPr>
    </w:p>
    <w:p w:rsidR="00F94BC6" w:rsidRPr="005701A7" w:rsidRDefault="00422E16" w:rsidP="0058173E">
      <w:pPr>
        <w:numPr>
          <w:ilvl w:val="0"/>
          <w:numId w:val="2"/>
        </w:numPr>
        <w:rPr>
          <w:b/>
          <w:bCs/>
          <w:i/>
          <w:iCs/>
        </w:rPr>
      </w:pPr>
      <w:r w:rsidRPr="005701A7">
        <w:rPr>
          <w:b/>
          <w:bCs/>
          <w:i/>
          <w:iCs/>
        </w:rPr>
        <w:t>ONGOING</w:t>
      </w:r>
    </w:p>
    <w:p w:rsidR="00F94BC6" w:rsidRDefault="00F94BC6" w:rsidP="00F94BC6">
      <w:pPr>
        <w:ind w:left="720" w:hanging="720"/>
        <w:rPr>
          <w:b/>
          <w:bCs/>
        </w:rPr>
      </w:pPr>
    </w:p>
    <w:p w:rsidR="00233916" w:rsidRPr="004D4E8D" w:rsidRDefault="006F3679" w:rsidP="004244D5">
      <w:pPr>
        <w:pStyle w:val="ListParagraph"/>
        <w:shd w:val="clear" w:color="auto" w:fill="FFFFFF"/>
        <w:spacing w:after="82"/>
        <w:ind w:left="810"/>
        <w:contextualSpacing/>
        <w:textAlignment w:val="baseline"/>
        <w:outlineLvl w:val="0"/>
      </w:pPr>
      <w:r w:rsidRPr="004D4E8D">
        <w:rPr>
          <w:b/>
          <w:bCs/>
        </w:rPr>
        <w:t>Alebous</w:t>
      </w:r>
      <w:r w:rsidRPr="004D4E8D">
        <w:t xml:space="preserve">, </w:t>
      </w:r>
      <w:r w:rsidRPr="004D4E8D">
        <w:rPr>
          <w:b/>
          <w:bCs/>
        </w:rPr>
        <w:t>H</w:t>
      </w:r>
      <w:r w:rsidRPr="004D4E8D">
        <w:t>. &amp; Johnson, M. “</w:t>
      </w:r>
      <w:r w:rsidR="00B76799" w:rsidRPr="004D4E8D">
        <w:t>Aberrant</w:t>
      </w:r>
      <w:r w:rsidR="00233916" w:rsidRPr="004D4E8D">
        <w:t xml:space="preserve"> DNA Methylation Uncovers Regulatory Sequence, Implicating Potential Epigenetic Control of Inositol Phosphate Biosynthesis in Brains of Curly tail Mutant Mice</w:t>
      </w:r>
      <w:r w:rsidR="00F31E3E" w:rsidRPr="004D4E8D">
        <w:t>.</w:t>
      </w:r>
      <w:r w:rsidRPr="004D4E8D">
        <w:t xml:space="preserve">” </w:t>
      </w:r>
    </w:p>
    <w:p w:rsidR="004244D5" w:rsidRPr="004D4E8D" w:rsidRDefault="004244D5" w:rsidP="004244D5">
      <w:pPr>
        <w:pStyle w:val="ListParagraph"/>
        <w:shd w:val="clear" w:color="auto" w:fill="FFFFFF"/>
        <w:spacing w:after="82"/>
        <w:ind w:left="810"/>
        <w:contextualSpacing/>
        <w:textAlignment w:val="baseline"/>
        <w:outlineLvl w:val="0"/>
        <w:rPr>
          <w:b/>
          <w:bCs/>
        </w:rPr>
      </w:pPr>
    </w:p>
    <w:p w:rsidR="00233916" w:rsidRPr="004D4E8D" w:rsidRDefault="00B517AA" w:rsidP="004D4E8D">
      <w:pPr>
        <w:pStyle w:val="ListParagraph"/>
        <w:shd w:val="clear" w:color="auto" w:fill="FFFFFF"/>
        <w:spacing w:after="82"/>
        <w:ind w:left="810"/>
        <w:contextualSpacing/>
        <w:textAlignment w:val="baseline"/>
        <w:outlineLvl w:val="0"/>
      </w:pPr>
      <w:r w:rsidRPr="004D4E8D">
        <w:rPr>
          <w:b/>
          <w:bCs/>
        </w:rPr>
        <w:t>Alebous</w:t>
      </w:r>
      <w:r w:rsidRPr="004D4E8D">
        <w:t xml:space="preserve">, </w:t>
      </w:r>
      <w:r w:rsidRPr="004D4E8D">
        <w:rPr>
          <w:b/>
          <w:bCs/>
        </w:rPr>
        <w:t>H</w:t>
      </w:r>
      <w:r w:rsidR="004D4E8D">
        <w:t>.</w:t>
      </w:r>
      <w:r w:rsidRPr="004D4E8D">
        <w:t>“</w:t>
      </w:r>
      <w:r w:rsidR="00233916" w:rsidRPr="004D4E8D">
        <w:t>Effect of Maternal Oral Gavage of</w:t>
      </w:r>
      <w:r w:rsidR="00233916" w:rsidRPr="004D4E8D">
        <w:rPr>
          <w:i/>
          <w:iCs/>
        </w:rPr>
        <w:t xml:space="preserve"> Equisetum ramosissimum</w:t>
      </w:r>
      <w:r w:rsidR="00233916" w:rsidRPr="004D4E8D">
        <w:t xml:space="preserve"> Extract </w:t>
      </w:r>
      <w:r w:rsidR="00233916" w:rsidRPr="004D4E8D">
        <w:rPr>
          <w:kern w:val="36"/>
        </w:rPr>
        <w:t xml:space="preserve">on </w:t>
      </w:r>
      <w:r w:rsidR="00233916" w:rsidRPr="004D4E8D">
        <w:t xml:space="preserve">Neural Tube Development </w:t>
      </w:r>
      <w:r w:rsidR="00233916" w:rsidRPr="004D4E8D">
        <w:rPr>
          <w:kern w:val="36"/>
        </w:rPr>
        <w:t xml:space="preserve">in </w:t>
      </w:r>
      <w:r w:rsidR="00233916" w:rsidRPr="004D4E8D">
        <w:t>Sprague-Dawley Rats. A Light Microscopic Study</w:t>
      </w:r>
      <w:r w:rsidRPr="004D4E8D">
        <w:t>”</w:t>
      </w:r>
      <w:r w:rsidR="00680B60" w:rsidRPr="004D4E8D">
        <w:t xml:space="preserve"> </w:t>
      </w:r>
    </w:p>
    <w:p w:rsidR="00233916" w:rsidRPr="004D4E8D" w:rsidRDefault="00233916" w:rsidP="00422E16">
      <w:pPr>
        <w:pStyle w:val="ListParagraph"/>
        <w:shd w:val="clear" w:color="auto" w:fill="FFFFFF"/>
        <w:spacing w:after="82"/>
        <w:ind w:left="810"/>
        <w:contextualSpacing/>
        <w:textAlignment w:val="baseline"/>
        <w:outlineLvl w:val="0"/>
      </w:pPr>
      <w:r w:rsidRPr="004D4E8D">
        <w:t xml:space="preserve"> </w:t>
      </w:r>
    </w:p>
    <w:p w:rsidR="00422E16" w:rsidRDefault="00915C42" w:rsidP="000118A3">
      <w:pPr>
        <w:pStyle w:val="ListParagraph"/>
        <w:shd w:val="clear" w:color="auto" w:fill="FFFFFF"/>
        <w:spacing w:after="82"/>
        <w:ind w:left="810"/>
        <w:contextualSpacing/>
        <w:textAlignment w:val="baseline"/>
        <w:outlineLvl w:val="0"/>
      </w:pPr>
      <w:r w:rsidRPr="004D4E8D">
        <w:rPr>
          <w:b/>
          <w:bCs/>
        </w:rPr>
        <w:t>Alebous</w:t>
      </w:r>
      <w:r w:rsidRPr="004D4E8D">
        <w:t xml:space="preserve">, </w:t>
      </w:r>
      <w:r w:rsidRPr="004D4E8D">
        <w:rPr>
          <w:b/>
          <w:bCs/>
        </w:rPr>
        <w:t>H</w:t>
      </w:r>
      <w:r w:rsidR="00E22AF1" w:rsidRPr="004D4E8D">
        <w:t>., Hudeb, A.</w:t>
      </w:r>
      <w:r w:rsidR="00774B8C" w:rsidRPr="004D4E8D">
        <w:t>,</w:t>
      </w:r>
      <w:r w:rsidRPr="004D4E8D">
        <w:t xml:space="preserve"> </w:t>
      </w:r>
      <w:r w:rsidR="00774B8C" w:rsidRPr="004D4E8D">
        <w:rPr>
          <w:rStyle w:val="Emphasis"/>
          <w:i w:val="0"/>
          <w:iCs w:val="0"/>
          <w:shd w:val="clear" w:color="auto" w:fill="FFFFFF"/>
        </w:rPr>
        <w:t>Arar, S.</w:t>
      </w:r>
      <w:r w:rsidR="00774B8C" w:rsidRPr="004D4E8D">
        <w:rPr>
          <w:rStyle w:val="Emphasis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</w:rPr>
        <w:t xml:space="preserve"> </w:t>
      </w:r>
      <w:r w:rsidR="00E22AF1" w:rsidRPr="004D4E8D">
        <w:t xml:space="preserve">&amp; </w:t>
      </w:r>
      <w:r w:rsidRPr="004D4E8D">
        <w:t xml:space="preserve">Sober, S. </w:t>
      </w:r>
      <w:r w:rsidR="00F31E3E" w:rsidRPr="004D4E8D">
        <w:t>“</w:t>
      </w:r>
      <w:r w:rsidR="00233916" w:rsidRPr="004D4E8D">
        <w:t>Is maternal</w:t>
      </w:r>
      <w:r w:rsidR="00233916" w:rsidRPr="004D4E8D">
        <w:rPr>
          <w:rStyle w:val="apple-converted-space"/>
        </w:rPr>
        <w:t> </w:t>
      </w:r>
      <w:r w:rsidR="00233916" w:rsidRPr="004D4E8D">
        <w:rPr>
          <w:rStyle w:val="Emphasis"/>
        </w:rPr>
        <w:t>myo</w:t>
      </w:r>
      <w:r w:rsidR="00233916" w:rsidRPr="004D4E8D">
        <w:t xml:space="preserve">-inositol concentration is associated with the risk of offspring with </w:t>
      </w:r>
      <w:r w:rsidR="00233916" w:rsidRPr="004D4E8D">
        <w:rPr>
          <w:noProof/>
        </w:rPr>
        <w:t>neural tube defect in Jordanian pregnancies?</w:t>
      </w:r>
      <w:r w:rsidR="00F31E3E" w:rsidRPr="004D4E8D">
        <w:rPr>
          <w:noProof/>
        </w:rPr>
        <w:t>”</w:t>
      </w:r>
      <w:r w:rsidR="00680B60" w:rsidRPr="004D4E8D">
        <w:t xml:space="preserve"> </w:t>
      </w:r>
    </w:p>
    <w:p w:rsidR="000118A3" w:rsidRPr="000118A3" w:rsidRDefault="000118A3" w:rsidP="000118A3">
      <w:pPr>
        <w:pStyle w:val="ListParagraph"/>
        <w:shd w:val="clear" w:color="auto" w:fill="FFFFFF"/>
        <w:spacing w:after="82"/>
        <w:ind w:left="810"/>
        <w:contextualSpacing/>
        <w:textAlignment w:val="baseline"/>
        <w:outlineLvl w:val="0"/>
        <w:rPr>
          <w:kern w:val="36"/>
        </w:rPr>
      </w:pPr>
    </w:p>
    <w:p w:rsidR="00F94BC6" w:rsidRPr="004D4E8D" w:rsidRDefault="00E22AF1" w:rsidP="00422E16">
      <w:pPr>
        <w:pStyle w:val="ListParagraph"/>
        <w:spacing w:after="200"/>
        <w:ind w:left="810"/>
        <w:contextualSpacing/>
      </w:pPr>
      <w:r w:rsidRPr="004D4E8D">
        <w:t>Steele, E.,</w:t>
      </w:r>
      <w:r w:rsidRPr="004D4E8D">
        <w:rPr>
          <w:b/>
          <w:bCs/>
        </w:rPr>
        <w:t xml:space="preserve"> Alebous</w:t>
      </w:r>
      <w:r w:rsidRPr="004D4E8D">
        <w:t xml:space="preserve">, </w:t>
      </w:r>
      <w:r w:rsidRPr="004D4E8D">
        <w:rPr>
          <w:b/>
          <w:bCs/>
        </w:rPr>
        <w:t>H</w:t>
      </w:r>
      <w:r w:rsidRPr="004D4E8D">
        <w:t xml:space="preserve">. &amp; Johnson, M. </w:t>
      </w:r>
      <w:r w:rsidR="00F94BC6" w:rsidRPr="004D4E8D">
        <w:t>Spatial Domains for Inositol Phosphate Biosynthesis Extend to Organelles and to Extracellular Vesicles in Saccharomyces cerevisiae</w:t>
      </w:r>
    </w:p>
    <w:p w:rsidR="00CE048D" w:rsidRDefault="00CE048D" w:rsidP="00CE048D">
      <w:pPr>
        <w:ind w:left="720"/>
        <w:rPr>
          <w:b/>
          <w:bCs/>
        </w:rPr>
      </w:pPr>
    </w:p>
    <w:p w:rsidR="00FB7469" w:rsidRDefault="00FB7469" w:rsidP="00E35F27">
      <w:pPr>
        <w:rPr>
          <w:b/>
          <w:bCs/>
          <w:color w:val="002060"/>
        </w:rPr>
      </w:pPr>
      <w:r>
        <w:rPr>
          <w:b/>
          <w:bCs/>
          <w:color w:val="002060"/>
        </w:rPr>
        <w:t>RESEARCH GRANTS</w:t>
      </w:r>
    </w:p>
    <w:p w:rsidR="00FB7469" w:rsidRPr="00FB7469" w:rsidRDefault="00FB7469" w:rsidP="00FB7469">
      <w:pPr>
        <w:pStyle w:val="ListParagraph"/>
        <w:numPr>
          <w:ilvl w:val="0"/>
          <w:numId w:val="29"/>
        </w:numPr>
        <w:spacing w:line="276" w:lineRule="auto"/>
        <w:jc w:val="both"/>
        <w:rPr>
          <w:noProof/>
        </w:rPr>
      </w:pPr>
      <w:r w:rsidRPr="00FB7469">
        <w:rPr>
          <w:noProof/>
        </w:rPr>
        <w:t>Serum myo-Inositol Levels in Jordanian Pregnancies with a Neural Tube Defect Fetus and Infants with Neural Tube Defect and Their Mothers.</w:t>
      </w:r>
    </w:p>
    <w:p w:rsidR="00FB7469" w:rsidRPr="00FB7469" w:rsidRDefault="00FB7469" w:rsidP="00FB7469">
      <w:pPr>
        <w:pStyle w:val="ListParagraph"/>
        <w:spacing w:line="276" w:lineRule="auto"/>
        <w:ind w:left="810" w:firstLine="630"/>
        <w:jc w:val="both"/>
      </w:pPr>
      <w:r w:rsidRPr="00FB7469">
        <w:t>Name of Institution: The University of Jordan.</w:t>
      </w:r>
    </w:p>
    <w:p w:rsidR="00FB7469" w:rsidRPr="00FB7469" w:rsidRDefault="00FB7469" w:rsidP="00FB7469">
      <w:pPr>
        <w:pStyle w:val="ListParagraph"/>
        <w:spacing w:line="276" w:lineRule="auto"/>
        <w:ind w:left="810"/>
        <w:jc w:val="both"/>
      </w:pPr>
    </w:p>
    <w:p w:rsidR="00FB7469" w:rsidRPr="00FB7469" w:rsidRDefault="00FB7469" w:rsidP="00FB7469">
      <w:pPr>
        <w:pStyle w:val="ListParagraph"/>
        <w:numPr>
          <w:ilvl w:val="0"/>
          <w:numId w:val="29"/>
        </w:numPr>
        <w:spacing w:line="276" w:lineRule="auto"/>
        <w:jc w:val="both"/>
      </w:pPr>
      <w:r w:rsidRPr="00FB7469">
        <w:t>Defining mechanisms regulating inositol responsive neural tube defects.</w:t>
      </w:r>
    </w:p>
    <w:p w:rsidR="00FB7469" w:rsidRPr="00FB7469" w:rsidRDefault="00FB7469" w:rsidP="00FB7469">
      <w:pPr>
        <w:pStyle w:val="ListParagraph"/>
        <w:spacing w:line="276" w:lineRule="auto"/>
        <w:ind w:left="900" w:firstLine="630"/>
        <w:jc w:val="both"/>
        <w:rPr>
          <w:noProof/>
        </w:rPr>
      </w:pPr>
      <w:r w:rsidRPr="00FB7469">
        <w:t>Name of Agency: National Institutes of Health.</w:t>
      </w:r>
    </w:p>
    <w:p w:rsidR="00FB7469" w:rsidRDefault="00FB7469" w:rsidP="00E35F27">
      <w:pPr>
        <w:rPr>
          <w:b/>
          <w:bCs/>
          <w:color w:val="002060"/>
        </w:rPr>
      </w:pPr>
    </w:p>
    <w:p w:rsidR="005701A7" w:rsidRPr="00245B38" w:rsidRDefault="00E35F27" w:rsidP="00E35F27">
      <w:pPr>
        <w:rPr>
          <w:b/>
          <w:bCs/>
          <w:color w:val="002060"/>
        </w:rPr>
      </w:pPr>
      <w:r w:rsidRPr="00245B38">
        <w:rPr>
          <w:b/>
          <w:bCs/>
          <w:color w:val="002060"/>
        </w:rPr>
        <w:t>COMMITTEES</w:t>
      </w:r>
    </w:p>
    <w:p w:rsidR="000A76BC" w:rsidRPr="000A76BC" w:rsidRDefault="00EC7A2B" w:rsidP="0058173E">
      <w:pPr>
        <w:numPr>
          <w:ilvl w:val="0"/>
          <w:numId w:val="3"/>
        </w:numPr>
        <w:ind w:left="851"/>
      </w:pPr>
      <w:r>
        <w:t>Dept. of Biological Sciences, The University of Jordan</w:t>
      </w:r>
      <w:r w:rsidRPr="000A76BC">
        <w:rPr>
          <w:b/>
          <w:bCs/>
          <w:i/>
          <w:iCs/>
        </w:rPr>
        <w:t xml:space="preserve"> </w:t>
      </w:r>
    </w:p>
    <w:p w:rsidR="000A76BC" w:rsidRDefault="000A76BC" w:rsidP="000A76BC">
      <w:pPr>
        <w:ind w:left="851"/>
        <w:rPr>
          <w:b/>
          <w:bCs/>
          <w:i/>
          <w:iCs/>
        </w:rPr>
      </w:pPr>
    </w:p>
    <w:p w:rsidR="00EC7A2B" w:rsidRDefault="00E35F27" w:rsidP="0058173E">
      <w:pPr>
        <w:numPr>
          <w:ilvl w:val="0"/>
          <w:numId w:val="25"/>
        </w:numPr>
      </w:pPr>
      <w:r w:rsidRPr="00E35F27">
        <w:lastRenderedPageBreak/>
        <w:t>Social Committee</w:t>
      </w:r>
      <w:r w:rsidR="00EC7A2B">
        <w:t xml:space="preserve"> </w:t>
      </w:r>
    </w:p>
    <w:p w:rsidR="00EC7A2B" w:rsidRDefault="00E35F27" w:rsidP="0058173E">
      <w:pPr>
        <w:numPr>
          <w:ilvl w:val="0"/>
          <w:numId w:val="25"/>
        </w:numPr>
      </w:pPr>
      <w:r w:rsidRPr="00E35F27">
        <w:t>Cultural Committee</w:t>
      </w:r>
    </w:p>
    <w:p w:rsidR="00EC7A2B" w:rsidRDefault="00E35F27" w:rsidP="0058173E">
      <w:pPr>
        <w:numPr>
          <w:ilvl w:val="0"/>
          <w:numId w:val="25"/>
        </w:numPr>
      </w:pPr>
      <w:r w:rsidRPr="00E35F27">
        <w:t>The Program Outline and Syllabi Committee</w:t>
      </w:r>
    </w:p>
    <w:p w:rsidR="00EC7A2B" w:rsidRDefault="00E35F27" w:rsidP="0058173E">
      <w:pPr>
        <w:numPr>
          <w:ilvl w:val="0"/>
          <w:numId w:val="25"/>
        </w:numPr>
      </w:pPr>
      <w:r w:rsidRPr="00E35F27">
        <w:t>Scientific Research Committee</w:t>
      </w:r>
    </w:p>
    <w:p w:rsidR="00EC7A2B" w:rsidRDefault="00E35F27" w:rsidP="0058173E">
      <w:pPr>
        <w:numPr>
          <w:ilvl w:val="0"/>
          <w:numId w:val="25"/>
        </w:numPr>
      </w:pPr>
      <w:r w:rsidRPr="00E35F27">
        <w:t>Graduate Studies Committee</w:t>
      </w:r>
    </w:p>
    <w:p w:rsidR="00EC7A2B" w:rsidRDefault="00E35F27" w:rsidP="0058173E">
      <w:pPr>
        <w:numPr>
          <w:ilvl w:val="0"/>
          <w:numId w:val="25"/>
        </w:numPr>
      </w:pPr>
      <w:r w:rsidRPr="00E35F27">
        <w:t>Freshman Course Committee</w:t>
      </w:r>
    </w:p>
    <w:p w:rsidR="00EC7A2B" w:rsidRDefault="00E35F27" w:rsidP="0058173E">
      <w:pPr>
        <w:numPr>
          <w:ilvl w:val="0"/>
          <w:numId w:val="25"/>
        </w:numPr>
      </w:pPr>
      <w:r w:rsidRPr="00E35F27">
        <w:t>Planning Committee for Celebrating The University of Jordan’s 50</w:t>
      </w:r>
      <w:r w:rsidRPr="00EC7A2B">
        <w:rPr>
          <w:vertAlign w:val="superscript"/>
        </w:rPr>
        <w:t>th</w:t>
      </w:r>
      <w:r w:rsidRPr="00E35F27">
        <w:t xml:space="preserve"> Anniversary</w:t>
      </w:r>
    </w:p>
    <w:p w:rsidR="00EC7A2B" w:rsidRDefault="00E35F27" w:rsidP="0058173E">
      <w:pPr>
        <w:numPr>
          <w:ilvl w:val="0"/>
          <w:numId w:val="25"/>
        </w:numPr>
      </w:pPr>
      <w:r w:rsidRPr="00E35F27">
        <w:t>Academic Advisor for Graduate Students</w:t>
      </w:r>
    </w:p>
    <w:p w:rsidR="00EC7A2B" w:rsidRDefault="00E35F27" w:rsidP="0058173E">
      <w:pPr>
        <w:numPr>
          <w:ilvl w:val="0"/>
          <w:numId w:val="25"/>
        </w:numPr>
      </w:pPr>
      <w:r w:rsidRPr="00E35F27">
        <w:t>International Accreditation Committee</w:t>
      </w:r>
    </w:p>
    <w:p w:rsidR="00E35F27" w:rsidRDefault="00E35F27" w:rsidP="0058173E">
      <w:pPr>
        <w:numPr>
          <w:ilvl w:val="0"/>
          <w:numId w:val="25"/>
        </w:numPr>
      </w:pPr>
      <w:r w:rsidRPr="00E35F27">
        <w:rPr>
          <w:lang w:bidi="ar-JO"/>
        </w:rPr>
        <w:t>Committee for Preparing Written Assessment for Lab Supervisors’ Appointment</w:t>
      </w:r>
    </w:p>
    <w:p w:rsidR="003F0EB8" w:rsidRDefault="00A27653" w:rsidP="0058173E">
      <w:pPr>
        <w:numPr>
          <w:ilvl w:val="0"/>
          <w:numId w:val="25"/>
        </w:numPr>
      </w:pPr>
      <w:r>
        <w:t xml:space="preserve">Head, Graduate Students Comprehensive Exam Committee </w:t>
      </w:r>
    </w:p>
    <w:p w:rsidR="003F0EB8" w:rsidRDefault="00A27653" w:rsidP="00A27653">
      <w:pPr>
        <w:numPr>
          <w:ilvl w:val="0"/>
          <w:numId w:val="25"/>
        </w:numPr>
      </w:pPr>
      <w:r>
        <w:t xml:space="preserve">Head, PhD Candidates Competency Exam Committee </w:t>
      </w:r>
    </w:p>
    <w:p w:rsidR="00786FF2" w:rsidRDefault="00A27653" w:rsidP="0058173E">
      <w:pPr>
        <w:numPr>
          <w:ilvl w:val="0"/>
          <w:numId w:val="25"/>
        </w:numPr>
      </w:pPr>
      <w:r>
        <w:t>Faculty Members Promotion Committee</w:t>
      </w:r>
    </w:p>
    <w:p w:rsidR="00816720" w:rsidRDefault="00CE3C02" w:rsidP="0058173E">
      <w:pPr>
        <w:numPr>
          <w:ilvl w:val="0"/>
          <w:numId w:val="25"/>
        </w:numPr>
      </w:pPr>
      <w:r>
        <w:t>Course Grades' Approval Committee</w:t>
      </w:r>
    </w:p>
    <w:p w:rsidR="00AE40C9" w:rsidRPr="00E35F27" w:rsidRDefault="00AE40C9" w:rsidP="00AE40C9">
      <w:pPr>
        <w:ind w:left="1440"/>
      </w:pPr>
    </w:p>
    <w:p w:rsidR="00E35F27" w:rsidRPr="00E35F27" w:rsidRDefault="00E35F27" w:rsidP="000A76BC">
      <w:pPr>
        <w:ind w:left="851"/>
        <w:rPr>
          <w:b/>
          <w:bCs/>
          <w:u w:val="single"/>
        </w:rPr>
      </w:pPr>
    </w:p>
    <w:p w:rsidR="005701A7" w:rsidRPr="000A76BC" w:rsidRDefault="00E35F27" w:rsidP="0058173E">
      <w:pPr>
        <w:numPr>
          <w:ilvl w:val="0"/>
          <w:numId w:val="3"/>
        </w:numPr>
        <w:rPr>
          <w:b/>
          <w:bCs/>
          <w:i/>
          <w:iCs/>
        </w:rPr>
      </w:pPr>
      <w:r w:rsidRPr="000A76BC">
        <w:rPr>
          <w:b/>
          <w:bCs/>
          <w:i/>
          <w:iCs/>
        </w:rPr>
        <w:t xml:space="preserve">College </w:t>
      </w:r>
      <w:r w:rsidR="00C738A9">
        <w:rPr>
          <w:b/>
          <w:bCs/>
          <w:i/>
          <w:iCs/>
        </w:rPr>
        <w:t>of Science, The University of Jordan</w:t>
      </w:r>
    </w:p>
    <w:p w:rsidR="005701A7" w:rsidRDefault="005701A7" w:rsidP="005701A7">
      <w:r w:rsidRPr="00E35F27">
        <w:t xml:space="preserve"> </w:t>
      </w:r>
    </w:p>
    <w:p w:rsidR="00C738A9" w:rsidRDefault="00C738A9" w:rsidP="0058173E">
      <w:pPr>
        <w:numPr>
          <w:ilvl w:val="0"/>
          <w:numId w:val="26"/>
        </w:numPr>
      </w:pPr>
      <w:r>
        <w:t xml:space="preserve"> </w:t>
      </w:r>
      <w:r w:rsidR="00E35F27" w:rsidRPr="00E35F27">
        <w:t>Graduate Studies Committee</w:t>
      </w:r>
    </w:p>
    <w:p w:rsidR="00C738A9" w:rsidRDefault="00E35F27" w:rsidP="0058173E">
      <w:pPr>
        <w:numPr>
          <w:ilvl w:val="0"/>
          <w:numId w:val="26"/>
        </w:numPr>
      </w:pPr>
      <w:r w:rsidRPr="00E35F27">
        <w:t xml:space="preserve"> Program Outline and Syllabi Committee</w:t>
      </w:r>
    </w:p>
    <w:p w:rsidR="00C738A9" w:rsidRDefault="00E35F27" w:rsidP="0058173E">
      <w:pPr>
        <w:numPr>
          <w:ilvl w:val="0"/>
          <w:numId w:val="26"/>
        </w:numPr>
      </w:pPr>
      <w:r w:rsidRPr="00E35F27">
        <w:rPr>
          <w:lang w:bidi="ar-JO"/>
        </w:rPr>
        <w:t>Student Discipline Committee</w:t>
      </w:r>
    </w:p>
    <w:p w:rsidR="00C738A9" w:rsidRDefault="00E35F27" w:rsidP="0058173E">
      <w:pPr>
        <w:numPr>
          <w:ilvl w:val="0"/>
          <w:numId w:val="26"/>
        </w:numPr>
      </w:pPr>
      <w:r w:rsidRPr="00E35F27">
        <w:rPr>
          <w:lang w:bidi="ar-JO"/>
        </w:rPr>
        <w:t>Animal Laboratory Supervision Committee</w:t>
      </w:r>
    </w:p>
    <w:p w:rsidR="00C738A9" w:rsidRDefault="00E35F27" w:rsidP="0058173E">
      <w:pPr>
        <w:numPr>
          <w:ilvl w:val="0"/>
          <w:numId w:val="26"/>
        </w:numPr>
      </w:pPr>
      <w:r w:rsidRPr="00E35F27">
        <w:rPr>
          <w:lang w:bidi="ar-JO"/>
        </w:rPr>
        <w:t>Student Elections Committee</w:t>
      </w:r>
    </w:p>
    <w:p w:rsidR="00C738A9" w:rsidRDefault="00E35F27" w:rsidP="0058173E">
      <w:pPr>
        <w:numPr>
          <w:ilvl w:val="0"/>
          <w:numId w:val="26"/>
        </w:numPr>
      </w:pPr>
      <w:r w:rsidRPr="00E35F27">
        <w:rPr>
          <w:lang w:bidi="ar-JO"/>
        </w:rPr>
        <w:t>The Planning Committee for The College’s Scientific Day</w:t>
      </w:r>
    </w:p>
    <w:p w:rsidR="00C738A9" w:rsidRDefault="00E35F27" w:rsidP="0058173E">
      <w:pPr>
        <w:numPr>
          <w:ilvl w:val="0"/>
          <w:numId w:val="26"/>
        </w:numPr>
      </w:pPr>
      <w:r w:rsidRPr="00E35F27">
        <w:rPr>
          <w:lang w:bidi="ar-JO"/>
        </w:rPr>
        <w:t>Committee for Setting Standards for Candidate Faculty Members’ Work at Tabuk University</w:t>
      </w:r>
    </w:p>
    <w:p w:rsidR="00C738A9" w:rsidRDefault="00E35F27" w:rsidP="0058173E">
      <w:pPr>
        <w:numPr>
          <w:ilvl w:val="0"/>
          <w:numId w:val="26"/>
        </w:numPr>
      </w:pPr>
      <w:r w:rsidRPr="00E35F27">
        <w:rPr>
          <w:lang w:bidi="ar-JO"/>
        </w:rPr>
        <w:t>Committee for Sample Analysis and Pricing</w:t>
      </w:r>
    </w:p>
    <w:p w:rsidR="00C738A9" w:rsidRDefault="00E35F27" w:rsidP="0058173E">
      <w:pPr>
        <w:numPr>
          <w:ilvl w:val="0"/>
          <w:numId w:val="26"/>
        </w:numPr>
      </w:pPr>
      <w:r w:rsidRPr="00E35F27">
        <w:rPr>
          <w:lang w:bidi="ar-JO"/>
        </w:rPr>
        <w:t>Committee for maximum-limit control on students’ research sample analysis</w:t>
      </w:r>
    </w:p>
    <w:p w:rsidR="00707B89" w:rsidRDefault="00E35F27" w:rsidP="00707B89">
      <w:pPr>
        <w:numPr>
          <w:ilvl w:val="0"/>
          <w:numId w:val="26"/>
        </w:numPr>
      </w:pPr>
      <w:r w:rsidRPr="00E35F27">
        <w:rPr>
          <w:lang w:bidi="ar-JO"/>
        </w:rPr>
        <w:t>Evaluation of School Students’ Scientific Projects Sponsored by “Ebtekar” Association for Innovation Development.</w:t>
      </w:r>
    </w:p>
    <w:p w:rsidR="00707B89" w:rsidRDefault="00E35F27" w:rsidP="00707B89">
      <w:pPr>
        <w:numPr>
          <w:ilvl w:val="0"/>
          <w:numId w:val="26"/>
        </w:numPr>
      </w:pPr>
      <w:r w:rsidRPr="00E35F27">
        <w:rPr>
          <w:lang w:bidi="ar-JO"/>
        </w:rPr>
        <w:t>Special Investigation Committee</w:t>
      </w:r>
    </w:p>
    <w:p w:rsidR="00707B89" w:rsidRDefault="00707B89" w:rsidP="00707B89">
      <w:pPr>
        <w:numPr>
          <w:ilvl w:val="0"/>
          <w:numId w:val="26"/>
        </w:numPr>
      </w:pPr>
      <w:r>
        <w:rPr>
          <w:lang w:bidi="ar-JO"/>
        </w:rPr>
        <w:t xml:space="preserve">Operational Plan </w:t>
      </w:r>
      <w:r>
        <w:t>for The Faculty of Science</w:t>
      </w:r>
    </w:p>
    <w:p w:rsidR="008A0EB8" w:rsidRDefault="008A0EB8" w:rsidP="00707B89">
      <w:pPr>
        <w:numPr>
          <w:ilvl w:val="0"/>
          <w:numId w:val="26"/>
        </w:numPr>
      </w:pPr>
      <w:r>
        <w:t xml:space="preserve">Students </w:t>
      </w:r>
      <w:r w:rsidRPr="008A0EB8">
        <w:t>graduation ceremony committee</w:t>
      </w:r>
    </w:p>
    <w:p w:rsidR="00875474" w:rsidRDefault="00875474" w:rsidP="00875474">
      <w:pPr>
        <w:numPr>
          <w:ilvl w:val="0"/>
          <w:numId w:val="26"/>
        </w:numPr>
      </w:pPr>
      <w:r w:rsidRPr="00E35F27">
        <w:rPr>
          <w:lang w:bidi="ar-JO"/>
        </w:rPr>
        <w:t xml:space="preserve">The </w:t>
      </w:r>
      <w:r>
        <w:rPr>
          <w:lang w:bidi="ar-JO"/>
        </w:rPr>
        <w:t>Evaluation</w:t>
      </w:r>
      <w:r w:rsidRPr="00E35F27">
        <w:rPr>
          <w:lang w:bidi="ar-JO"/>
        </w:rPr>
        <w:t xml:space="preserve"> Committee for The College’s Scientific Day</w:t>
      </w:r>
    </w:p>
    <w:p w:rsidR="00875474" w:rsidRDefault="00875474" w:rsidP="006A1F90">
      <w:pPr>
        <w:ind w:left="1571"/>
      </w:pPr>
    </w:p>
    <w:p w:rsidR="00707B89" w:rsidRPr="00E35F27" w:rsidRDefault="00707B89" w:rsidP="00707B89"/>
    <w:p w:rsidR="00E35F27" w:rsidRPr="00E35F27" w:rsidRDefault="00E35F27" w:rsidP="00E35F27">
      <w:pPr>
        <w:rPr>
          <w:lang w:bidi="ar-JO"/>
        </w:rPr>
      </w:pPr>
    </w:p>
    <w:p w:rsidR="000A76BC" w:rsidRDefault="000A76BC" w:rsidP="00C738A9">
      <w:pPr>
        <w:ind w:firstLine="720"/>
        <w:rPr>
          <w:b/>
          <w:bCs/>
          <w:i/>
          <w:iCs/>
        </w:rPr>
      </w:pPr>
      <w:r>
        <w:rPr>
          <w:b/>
          <w:bCs/>
        </w:rPr>
        <w:t xml:space="preserve">C.  </w:t>
      </w:r>
      <w:r w:rsidR="00C738A9">
        <w:rPr>
          <w:b/>
          <w:bCs/>
          <w:i/>
          <w:iCs/>
        </w:rPr>
        <w:t>T</w:t>
      </w:r>
      <w:r w:rsidRPr="000A76BC">
        <w:rPr>
          <w:b/>
          <w:bCs/>
          <w:i/>
          <w:iCs/>
        </w:rPr>
        <w:t>he University</w:t>
      </w:r>
      <w:r w:rsidR="00C738A9">
        <w:rPr>
          <w:b/>
          <w:bCs/>
          <w:i/>
          <w:iCs/>
        </w:rPr>
        <w:t xml:space="preserve"> of Jordan</w:t>
      </w:r>
    </w:p>
    <w:p w:rsidR="000A76BC" w:rsidRDefault="000A76BC" w:rsidP="000A76BC">
      <w:pPr>
        <w:rPr>
          <w:b/>
          <w:bCs/>
          <w:i/>
          <w:iCs/>
        </w:rPr>
      </w:pPr>
    </w:p>
    <w:p w:rsidR="00C738A9" w:rsidRDefault="00E35F27" w:rsidP="0058173E">
      <w:pPr>
        <w:numPr>
          <w:ilvl w:val="0"/>
          <w:numId w:val="27"/>
        </w:numPr>
        <w:rPr>
          <w:lang w:bidi="ar-JO"/>
        </w:rPr>
      </w:pPr>
      <w:r w:rsidRPr="00E35F27">
        <w:rPr>
          <w:lang w:bidi="ar-JO"/>
        </w:rPr>
        <w:t>Student Discipline Committee</w:t>
      </w:r>
    </w:p>
    <w:p w:rsidR="00E35F27" w:rsidRDefault="00E35F27" w:rsidP="0058173E">
      <w:pPr>
        <w:numPr>
          <w:ilvl w:val="0"/>
          <w:numId w:val="27"/>
        </w:numPr>
        <w:rPr>
          <w:lang w:bidi="ar-JO"/>
        </w:rPr>
      </w:pPr>
      <w:r w:rsidRPr="00E35F27">
        <w:rPr>
          <w:lang w:bidi="ar-JO"/>
        </w:rPr>
        <w:t>Special Investigation Committee</w:t>
      </w:r>
    </w:p>
    <w:p w:rsidR="002076D7" w:rsidRDefault="006132EB" w:rsidP="002076D7">
      <w:pPr>
        <w:numPr>
          <w:ilvl w:val="0"/>
          <w:numId w:val="27"/>
        </w:numPr>
        <w:rPr>
          <w:lang w:bidi="ar-JO"/>
        </w:rPr>
      </w:pPr>
      <w:r>
        <w:rPr>
          <w:lang w:bidi="ar-JO"/>
        </w:rPr>
        <w:t>Member, Higher Committee for International Accreditation</w:t>
      </w:r>
      <w:r w:rsidR="006F441F">
        <w:rPr>
          <w:rFonts w:hint="cs"/>
          <w:rtl/>
          <w:lang w:bidi="ar-JO"/>
        </w:rPr>
        <w:t xml:space="preserve"> </w:t>
      </w:r>
    </w:p>
    <w:p w:rsidR="006F441F" w:rsidRDefault="002076D7" w:rsidP="006F441F">
      <w:pPr>
        <w:numPr>
          <w:ilvl w:val="0"/>
          <w:numId w:val="27"/>
        </w:numPr>
        <w:rPr>
          <w:lang w:bidi="ar-JO"/>
        </w:rPr>
      </w:pPr>
      <w:r>
        <w:rPr>
          <w:lang w:bidi="ar-JO"/>
        </w:rPr>
        <w:t>University Model School Council</w:t>
      </w:r>
    </w:p>
    <w:p w:rsidR="00361770" w:rsidRDefault="00361770" w:rsidP="00361770">
      <w:pPr>
        <w:numPr>
          <w:ilvl w:val="0"/>
          <w:numId w:val="27"/>
        </w:numPr>
        <w:rPr>
          <w:lang w:bidi="ar-JO"/>
        </w:rPr>
      </w:pPr>
      <w:r>
        <w:rPr>
          <w:lang w:bidi="ar-JO"/>
        </w:rPr>
        <w:lastRenderedPageBreak/>
        <w:t>Committee of the Pre-Medical for Medicine and Dentistry Students.</w:t>
      </w:r>
    </w:p>
    <w:p w:rsidR="00E52DE2" w:rsidRDefault="00E52DE2" w:rsidP="00361770">
      <w:pPr>
        <w:numPr>
          <w:ilvl w:val="0"/>
          <w:numId w:val="27"/>
        </w:numPr>
        <w:rPr>
          <w:lang w:bidi="ar-JO"/>
        </w:rPr>
      </w:pPr>
      <w:r w:rsidRPr="00350F1C">
        <w:rPr>
          <w:lang w:bidi="ar-JO"/>
        </w:rPr>
        <w:t>Charity committee member</w:t>
      </w:r>
    </w:p>
    <w:p w:rsidR="00713F68" w:rsidRDefault="00713F68" w:rsidP="008663F6">
      <w:pPr>
        <w:rPr>
          <w:b/>
          <w:bCs/>
          <w:lang w:bidi="ar-JO"/>
        </w:rPr>
      </w:pPr>
    </w:p>
    <w:p w:rsidR="00713F68" w:rsidRPr="00245B38" w:rsidRDefault="00713F68" w:rsidP="00E35F27">
      <w:pPr>
        <w:rPr>
          <w:b/>
          <w:bCs/>
          <w:color w:val="002060"/>
          <w:lang w:bidi="ar-JO"/>
        </w:rPr>
      </w:pPr>
      <w:r w:rsidRPr="00245B38">
        <w:rPr>
          <w:b/>
          <w:bCs/>
          <w:color w:val="002060"/>
          <w:lang w:bidi="ar-JO"/>
        </w:rPr>
        <w:t>CONFERENCES</w:t>
      </w:r>
    </w:p>
    <w:p w:rsidR="00E30941" w:rsidRDefault="00E30941" w:rsidP="00E35F27">
      <w:pPr>
        <w:rPr>
          <w:b/>
          <w:bCs/>
          <w:lang w:bidi="ar-JO"/>
        </w:rPr>
      </w:pPr>
    </w:p>
    <w:p w:rsidR="00E35F27" w:rsidRPr="00E35F27" w:rsidRDefault="00E35F27" w:rsidP="0058173E">
      <w:pPr>
        <w:numPr>
          <w:ilvl w:val="0"/>
          <w:numId w:val="4"/>
        </w:numPr>
        <w:rPr>
          <w:lang w:bidi="ar-JO"/>
        </w:rPr>
      </w:pPr>
      <w:r w:rsidRPr="00E35F27">
        <w:rPr>
          <w:lang w:bidi="ar-JO"/>
        </w:rPr>
        <w:t>The International Conference for Natural Products and Drugs, September 2015, The University of Jordan.</w:t>
      </w:r>
    </w:p>
    <w:p w:rsidR="00E35F27" w:rsidRPr="00E35F27" w:rsidRDefault="00E35F27" w:rsidP="00E35F27"/>
    <w:p w:rsidR="00E35F27" w:rsidRDefault="00E35F27" w:rsidP="0058173E">
      <w:pPr>
        <w:numPr>
          <w:ilvl w:val="0"/>
          <w:numId w:val="4"/>
        </w:numPr>
        <w:rPr>
          <w:lang w:bidi="ar-JO"/>
        </w:rPr>
      </w:pPr>
      <w:r w:rsidRPr="00E35F27">
        <w:t>Advances in Cancer Research: From the Laboratory to Clinic (An  AACR International conference), March, 16-19, 2008. Dead Sea, Jordan.</w:t>
      </w:r>
    </w:p>
    <w:p w:rsidR="00F85A4A" w:rsidRDefault="00F85A4A" w:rsidP="00F85A4A">
      <w:pPr>
        <w:pStyle w:val="ListParagraph"/>
        <w:rPr>
          <w:lang w:bidi="ar-JO"/>
        </w:rPr>
      </w:pPr>
    </w:p>
    <w:p w:rsidR="00941331" w:rsidRDefault="00F85A4A" w:rsidP="009371DF">
      <w:pPr>
        <w:numPr>
          <w:ilvl w:val="0"/>
          <w:numId w:val="4"/>
        </w:numPr>
        <w:rPr>
          <w:lang w:bidi="ar-JO"/>
        </w:rPr>
      </w:pPr>
      <w:r>
        <w:rPr>
          <w:lang w:bidi="ar-JO"/>
        </w:rPr>
        <w:t>The Seventh International Congress of The Jordanian Society for Fertility and Genetics,</w:t>
      </w:r>
      <w:r w:rsidR="00ED41E3">
        <w:rPr>
          <w:lang w:bidi="ar-JO"/>
        </w:rPr>
        <w:t xml:space="preserve"> </w:t>
      </w:r>
      <w:r>
        <w:rPr>
          <w:lang w:bidi="ar-JO"/>
        </w:rPr>
        <w:t>April 26</w:t>
      </w:r>
      <w:r w:rsidRPr="00F85A4A">
        <w:rPr>
          <w:vertAlign w:val="superscript"/>
          <w:lang w:bidi="ar-JO"/>
        </w:rPr>
        <w:t>th</w:t>
      </w:r>
      <w:r>
        <w:rPr>
          <w:lang w:bidi="ar-JO"/>
        </w:rPr>
        <w:t>-28</w:t>
      </w:r>
      <w:r w:rsidRPr="00F85A4A">
        <w:rPr>
          <w:vertAlign w:val="superscript"/>
          <w:lang w:bidi="ar-JO"/>
        </w:rPr>
        <w:t>th</w:t>
      </w:r>
      <w:r>
        <w:rPr>
          <w:lang w:bidi="ar-JO"/>
        </w:rPr>
        <w:t xml:space="preserve"> </w:t>
      </w:r>
      <w:r w:rsidR="002B3F77">
        <w:rPr>
          <w:lang w:bidi="ar-JO"/>
        </w:rPr>
        <w:t>2017, Amman</w:t>
      </w:r>
      <w:r>
        <w:rPr>
          <w:lang w:bidi="ar-JO"/>
        </w:rPr>
        <w:t>-Jordan.</w:t>
      </w:r>
      <w:r w:rsidR="009371DF" w:rsidRPr="0059647C">
        <w:rPr>
          <w:rFonts w:hint="cs"/>
          <w:b/>
          <w:bCs/>
          <w:rtl/>
          <w:lang w:bidi="ar-JO"/>
        </w:rPr>
        <w:t xml:space="preserve"> </w:t>
      </w:r>
    </w:p>
    <w:p w:rsidR="002B3F77" w:rsidRPr="00E35F27" w:rsidRDefault="002B3F77" w:rsidP="002B3F77">
      <w:pPr>
        <w:rPr>
          <w:lang w:bidi="ar-JO"/>
        </w:rPr>
      </w:pPr>
    </w:p>
    <w:p w:rsidR="00F85A4A" w:rsidRDefault="009371DF" w:rsidP="0058173E">
      <w:pPr>
        <w:numPr>
          <w:ilvl w:val="0"/>
          <w:numId w:val="4"/>
        </w:numPr>
        <w:rPr>
          <w:lang w:bidi="ar-JO"/>
        </w:rPr>
      </w:pPr>
      <w:r>
        <w:rPr>
          <w:lang w:bidi="ar-JO"/>
        </w:rPr>
        <w:t>8</w:t>
      </w:r>
      <w:r w:rsidRPr="009371DF">
        <w:rPr>
          <w:vertAlign w:val="superscript"/>
          <w:lang w:bidi="ar-JO"/>
        </w:rPr>
        <w:t>th</w:t>
      </w:r>
      <w:r>
        <w:rPr>
          <w:lang w:bidi="ar-JO"/>
        </w:rPr>
        <w:t xml:space="preserve"> Conference for Scientific Research 11/2017. Amman/ Jordan</w:t>
      </w:r>
    </w:p>
    <w:p w:rsidR="005F22A2" w:rsidRDefault="005F22A2" w:rsidP="005F22A2">
      <w:pPr>
        <w:pStyle w:val="ListParagraph"/>
        <w:rPr>
          <w:lang w:bidi="ar-JO"/>
        </w:rPr>
      </w:pPr>
    </w:p>
    <w:p w:rsidR="005F22A2" w:rsidRPr="00AA3B8D" w:rsidRDefault="005F22A2" w:rsidP="005F22A2">
      <w:pPr>
        <w:numPr>
          <w:ilvl w:val="0"/>
          <w:numId w:val="4"/>
        </w:numPr>
        <w:rPr>
          <w:lang w:bidi="ar-JO"/>
        </w:rPr>
      </w:pPr>
      <w:r w:rsidRPr="00AA3B8D">
        <w:rPr>
          <w:lang w:bidi="ar-JO"/>
        </w:rPr>
        <w:t>”</w:t>
      </w:r>
      <w:r w:rsidRPr="00AA3B8D">
        <w:t xml:space="preserve"> </w:t>
      </w:r>
      <w:r w:rsidRPr="00AA3B8D">
        <w:rPr>
          <w:lang w:bidi="ar-JO"/>
        </w:rPr>
        <w:t>Biorhythms</w:t>
      </w:r>
      <w:r w:rsidR="00AA3B8D" w:rsidRPr="00AA3B8D">
        <w:rPr>
          <w:lang w:bidi="ar-JO"/>
        </w:rPr>
        <w:t xml:space="preserve"> and its Role in Sustainable D</w:t>
      </w:r>
      <w:r w:rsidRPr="00AA3B8D">
        <w:rPr>
          <w:lang w:bidi="ar-JO"/>
        </w:rPr>
        <w:t xml:space="preserve">evelopment”, Speaker . </w:t>
      </w:r>
      <w:r w:rsidRPr="00AA3B8D">
        <w:rPr>
          <w:rStyle w:val="Emphasis"/>
          <w:i w:val="0"/>
          <w:iCs w:val="0"/>
          <w:shd w:val="clear" w:color="auto" w:fill="FFFFFF"/>
        </w:rPr>
        <w:t>2</w:t>
      </w:r>
      <w:r w:rsidRPr="00AA3B8D">
        <w:rPr>
          <w:rStyle w:val="Emphasis"/>
          <w:i w:val="0"/>
          <w:iCs w:val="0"/>
          <w:shd w:val="clear" w:color="auto" w:fill="FFFFFF"/>
          <w:vertAlign w:val="superscript"/>
        </w:rPr>
        <w:t>nd</w:t>
      </w:r>
      <w:r w:rsidRPr="00AA3B8D">
        <w:rPr>
          <w:rStyle w:val="Emphasis"/>
          <w:i w:val="0"/>
          <w:iCs w:val="0"/>
          <w:shd w:val="clear" w:color="auto" w:fill="FFFFFF"/>
        </w:rPr>
        <w:t xml:space="preserve"> international conference “Sports and sustainable development”. </w:t>
      </w:r>
      <w:r w:rsidRPr="00AA3B8D">
        <w:t xml:space="preserve"> </w:t>
      </w:r>
      <w:r w:rsidRPr="00AA3B8D">
        <w:rPr>
          <w:rStyle w:val="Emphasis"/>
          <w:i w:val="0"/>
          <w:iCs w:val="0"/>
          <w:shd w:val="clear" w:color="auto" w:fill="FFFFFF"/>
        </w:rPr>
        <w:t>Hashemite University,</w:t>
      </w:r>
      <w:r w:rsidRPr="00AA3B8D">
        <w:rPr>
          <w:lang w:bidi="ar-JO"/>
        </w:rPr>
        <w:t xml:space="preserve"> Amman-Jordan, 22/8/2019.  </w:t>
      </w:r>
    </w:p>
    <w:p w:rsidR="00A25190" w:rsidRDefault="00A25190" w:rsidP="005F22A2">
      <w:pPr>
        <w:rPr>
          <w:rtl/>
          <w:lang w:bidi="ar-JO"/>
        </w:rPr>
      </w:pPr>
    </w:p>
    <w:p w:rsidR="00E30941" w:rsidRPr="00245B38" w:rsidRDefault="00245B38" w:rsidP="00245B38">
      <w:pPr>
        <w:ind w:left="26"/>
        <w:rPr>
          <w:b/>
          <w:bCs/>
          <w:color w:val="002060"/>
        </w:rPr>
      </w:pPr>
      <w:r>
        <w:rPr>
          <w:b/>
          <w:bCs/>
          <w:color w:val="002060"/>
        </w:rPr>
        <w:t xml:space="preserve">JOURNAL </w:t>
      </w:r>
      <w:r w:rsidR="00E30941" w:rsidRPr="00245B38">
        <w:rPr>
          <w:b/>
          <w:bCs/>
          <w:color w:val="002060"/>
        </w:rPr>
        <w:t>REVIEWE</w:t>
      </w:r>
      <w:r>
        <w:rPr>
          <w:b/>
          <w:bCs/>
          <w:color w:val="002060"/>
        </w:rPr>
        <w:t xml:space="preserve">R </w:t>
      </w:r>
      <w:r w:rsidR="00E30941" w:rsidRPr="00245B38">
        <w:rPr>
          <w:b/>
          <w:bCs/>
          <w:color w:val="002060"/>
        </w:rPr>
        <w:t>FOR</w:t>
      </w:r>
    </w:p>
    <w:p w:rsidR="00E35F27" w:rsidRPr="00E35F27" w:rsidRDefault="00E35F27" w:rsidP="00E30941">
      <w:pPr>
        <w:rPr>
          <w:rtl/>
        </w:rPr>
      </w:pPr>
    </w:p>
    <w:p w:rsidR="00E35F27" w:rsidRPr="00E35F27" w:rsidRDefault="00E35F27" w:rsidP="0058173E">
      <w:pPr>
        <w:numPr>
          <w:ilvl w:val="0"/>
          <w:numId w:val="5"/>
        </w:numPr>
        <w:rPr>
          <w:rtl/>
        </w:rPr>
      </w:pPr>
      <w:r w:rsidRPr="00E35F27">
        <w:t>British Journal of Medicine and Medical Research</w:t>
      </w:r>
    </w:p>
    <w:p w:rsidR="00E35F27" w:rsidRPr="00E35F27" w:rsidRDefault="00E35F27" w:rsidP="00E30941">
      <w:pPr>
        <w:ind w:left="709"/>
      </w:pPr>
    </w:p>
    <w:p w:rsidR="00E35F27" w:rsidRPr="00E35F27" w:rsidRDefault="00E35F27" w:rsidP="0058173E">
      <w:pPr>
        <w:numPr>
          <w:ilvl w:val="0"/>
          <w:numId w:val="5"/>
        </w:numPr>
      </w:pPr>
      <w:r w:rsidRPr="00E35F27">
        <w:t>Annual research and Review in Biology</w:t>
      </w:r>
    </w:p>
    <w:p w:rsidR="00E35F27" w:rsidRPr="00E35F27" w:rsidRDefault="00E35F27" w:rsidP="00E30941">
      <w:pPr>
        <w:ind w:left="709"/>
        <w:rPr>
          <w:rtl/>
        </w:rPr>
      </w:pPr>
    </w:p>
    <w:p w:rsidR="00E35F27" w:rsidRDefault="00E35F27" w:rsidP="0058173E">
      <w:pPr>
        <w:numPr>
          <w:ilvl w:val="0"/>
          <w:numId w:val="5"/>
        </w:numPr>
      </w:pPr>
      <w:r w:rsidRPr="00E35F27">
        <w:t>International Journal of Tropical Disease and Health</w:t>
      </w:r>
    </w:p>
    <w:p w:rsidR="00E26AD0" w:rsidRDefault="00E26AD0" w:rsidP="00E26AD0">
      <w:pPr>
        <w:pStyle w:val="ListParagraph"/>
      </w:pPr>
    </w:p>
    <w:p w:rsidR="00E26AD0" w:rsidRPr="00E26AD0" w:rsidRDefault="00E26AD0" w:rsidP="0058173E">
      <w:pPr>
        <w:numPr>
          <w:ilvl w:val="0"/>
          <w:numId w:val="5"/>
        </w:numPr>
      </w:pPr>
      <w:r w:rsidRPr="00E26AD0">
        <w:rPr>
          <w:rFonts w:eastAsia="ArialUnicodeMS"/>
        </w:rPr>
        <w:t>Heliyon</w:t>
      </w:r>
    </w:p>
    <w:p w:rsidR="00E35F27" w:rsidRDefault="00E35F27" w:rsidP="00A25190">
      <w:pPr>
        <w:ind w:left="720"/>
        <w:rPr>
          <w:b/>
          <w:bCs/>
          <w:lang w:bidi="ar-JO"/>
        </w:rPr>
      </w:pPr>
    </w:p>
    <w:p w:rsidR="00E35F27" w:rsidRDefault="00E35F27" w:rsidP="00A25190">
      <w:pPr>
        <w:ind w:left="720"/>
        <w:rPr>
          <w:b/>
          <w:bCs/>
          <w:lang w:bidi="ar-JO"/>
        </w:rPr>
      </w:pPr>
    </w:p>
    <w:p w:rsidR="00203508" w:rsidRDefault="00203508" w:rsidP="008663F6">
      <w:pPr>
        <w:rPr>
          <w:b/>
          <w:bCs/>
          <w:color w:val="002060"/>
          <w:lang w:bidi="ar-JO"/>
        </w:rPr>
      </w:pPr>
      <w:r>
        <w:rPr>
          <w:b/>
          <w:bCs/>
          <w:color w:val="002060"/>
          <w:lang w:bidi="ar-JO"/>
        </w:rPr>
        <w:t>PRESENTATIONS</w:t>
      </w:r>
    </w:p>
    <w:p w:rsidR="00203508" w:rsidRDefault="00203508" w:rsidP="008663F6">
      <w:pPr>
        <w:rPr>
          <w:b/>
          <w:bCs/>
          <w:color w:val="002060"/>
          <w:lang w:bidi="ar-JO"/>
        </w:rPr>
      </w:pPr>
    </w:p>
    <w:p w:rsidR="00203508" w:rsidRPr="00604BAB" w:rsidRDefault="00203508" w:rsidP="00D93215">
      <w:pPr>
        <w:numPr>
          <w:ilvl w:val="0"/>
          <w:numId w:val="28"/>
        </w:numPr>
        <w:ind w:left="1530"/>
        <w:rPr>
          <w:lang w:bidi="ar-JO"/>
        </w:rPr>
      </w:pPr>
      <w:r w:rsidRPr="00604BAB">
        <w:rPr>
          <w:lang w:bidi="ar-JO"/>
        </w:rPr>
        <w:t xml:space="preserve">Yarmouk University, Jordan: </w:t>
      </w:r>
      <w:r w:rsidR="00AE3D49" w:rsidRPr="00604BAB">
        <w:rPr>
          <w:lang w:bidi="ar-JO"/>
        </w:rPr>
        <w:t>Inositol Biosynthesis and neural tube formation.</w:t>
      </w:r>
    </w:p>
    <w:p w:rsidR="00D93215" w:rsidRPr="00604BAB" w:rsidRDefault="00D93215" w:rsidP="00D93215">
      <w:pPr>
        <w:ind w:left="1530"/>
        <w:rPr>
          <w:lang w:bidi="ar-JO"/>
        </w:rPr>
      </w:pPr>
    </w:p>
    <w:p w:rsidR="00203508" w:rsidRPr="00604BAB" w:rsidRDefault="00203508" w:rsidP="00D93215">
      <w:pPr>
        <w:numPr>
          <w:ilvl w:val="0"/>
          <w:numId w:val="28"/>
        </w:numPr>
        <w:ind w:left="1530"/>
        <w:rPr>
          <w:lang w:bidi="ar-JO"/>
        </w:rPr>
      </w:pPr>
      <w:r w:rsidRPr="00604BAB">
        <w:rPr>
          <w:lang w:bidi="ar-JO"/>
        </w:rPr>
        <w:t>Al Balqa’ Applied University, Jordan:</w:t>
      </w:r>
      <w:r w:rsidR="00AE3D49" w:rsidRPr="00604BAB">
        <w:rPr>
          <w:lang w:bidi="ar-JO"/>
        </w:rPr>
        <w:t xml:space="preserve"> Inositol Biosynthesis and Spina Bifida.</w:t>
      </w:r>
    </w:p>
    <w:p w:rsidR="00D93215" w:rsidRPr="00604BAB" w:rsidRDefault="00D93215" w:rsidP="00D93215">
      <w:pPr>
        <w:ind w:left="1530"/>
        <w:rPr>
          <w:lang w:bidi="ar-JO"/>
        </w:rPr>
      </w:pPr>
    </w:p>
    <w:p w:rsidR="00203508" w:rsidRPr="00604BAB" w:rsidRDefault="00203508" w:rsidP="00D93215">
      <w:pPr>
        <w:numPr>
          <w:ilvl w:val="0"/>
          <w:numId w:val="28"/>
        </w:numPr>
        <w:ind w:left="1530"/>
        <w:rPr>
          <w:lang w:bidi="ar-JO"/>
        </w:rPr>
      </w:pPr>
      <w:r w:rsidRPr="00604BAB">
        <w:rPr>
          <w:lang w:bidi="ar-JO"/>
        </w:rPr>
        <w:t>Jordan University of Science and Technology, Jordan:</w:t>
      </w:r>
      <w:r w:rsidR="00D93215" w:rsidRPr="00604BAB">
        <w:rPr>
          <w:lang w:bidi="ar-JO"/>
        </w:rPr>
        <w:t xml:space="preserve"> Inositol Biosynthesis and neural tube defects.</w:t>
      </w:r>
    </w:p>
    <w:p w:rsidR="00D93215" w:rsidRPr="00604BAB" w:rsidRDefault="00D93215" w:rsidP="00D93215">
      <w:pPr>
        <w:ind w:left="1530"/>
        <w:rPr>
          <w:lang w:bidi="ar-JO"/>
        </w:rPr>
      </w:pPr>
    </w:p>
    <w:p w:rsidR="00203508" w:rsidRPr="00604BAB" w:rsidRDefault="00203508" w:rsidP="00D93215">
      <w:pPr>
        <w:numPr>
          <w:ilvl w:val="0"/>
          <w:numId w:val="28"/>
        </w:numPr>
        <w:ind w:left="1530"/>
        <w:rPr>
          <w:lang w:bidi="ar-JO"/>
        </w:rPr>
      </w:pPr>
      <w:r w:rsidRPr="00604BAB">
        <w:rPr>
          <w:lang w:bidi="ar-JO"/>
        </w:rPr>
        <w:t>Stillman College, USA:</w:t>
      </w:r>
      <w:r w:rsidR="00D93215" w:rsidRPr="00604BAB">
        <w:rPr>
          <w:lang w:bidi="ar-JO"/>
        </w:rPr>
        <w:t xml:space="preserve"> Inositol Biosynthesis in the Developing Brain.</w:t>
      </w:r>
    </w:p>
    <w:p w:rsidR="00D93215" w:rsidRPr="00604BAB" w:rsidRDefault="00D93215" w:rsidP="00D93215">
      <w:pPr>
        <w:ind w:left="1530"/>
        <w:rPr>
          <w:lang w:bidi="ar-JO"/>
        </w:rPr>
      </w:pPr>
    </w:p>
    <w:p w:rsidR="00AE3D49" w:rsidRDefault="00203508" w:rsidP="00D93215">
      <w:pPr>
        <w:numPr>
          <w:ilvl w:val="0"/>
          <w:numId w:val="28"/>
        </w:numPr>
        <w:ind w:left="1530"/>
        <w:rPr>
          <w:lang w:bidi="ar-JO"/>
        </w:rPr>
      </w:pPr>
      <w:r w:rsidRPr="00604BAB">
        <w:rPr>
          <w:lang w:bidi="ar-JO"/>
        </w:rPr>
        <w:t>The University of Alabama</w:t>
      </w:r>
      <w:r w:rsidR="00AE3D49" w:rsidRPr="00604BAB">
        <w:rPr>
          <w:lang w:bidi="ar-JO"/>
        </w:rPr>
        <w:t>, USA</w:t>
      </w:r>
      <w:r w:rsidRPr="00604BAB">
        <w:rPr>
          <w:lang w:bidi="ar-JO"/>
        </w:rPr>
        <w:t>:</w:t>
      </w:r>
      <w:r w:rsidR="00AE3D49" w:rsidRPr="00604BAB">
        <w:rPr>
          <w:i/>
          <w:iCs/>
          <w:lang w:bidi="ar-JO"/>
        </w:rPr>
        <w:t xml:space="preserve"> </w:t>
      </w:r>
      <w:r w:rsidR="00AE3D49" w:rsidRPr="00604BAB">
        <w:rPr>
          <w:lang w:bidi="ar-JO"/>
        </w:rPr>
        <w:t>Localization of Inositol Biosynthesis in the Developing Brain of Wild Type and Curly Tail Mice.</w:t>
      </w:r>
    </w:p>
    <w:p w:rsidR="00590DBC" w:rsidRDefault="00590DBC" w:rsidP="00590DBC">
      <w:pPr>
        <w:pStyle w:val="ListParagraph"/>
        <w:rPr>
          <w:lang w:bidi="ar-JO"/>
        </w:rPr>
      </w:pPr>
    </w:p>
    <w:p w:rsidR="007A0932" w:rsidRPr="007A0932" w:rsidRDefault="00854A68" w:rsidP="007A0932">
      <w:pPr>
        <w:numPr>
          <w:ilvl w:val="0"/>
          <w:numId w:val="28"/>
        </w:numPr>
        <w:ind w:left="1530"/>
        <w:rPr>
          <w:lang w:bidi="ar-JO"/>
        </w:rPr>
      </w:pPr>
      <w:r w:rsidRPr="00854A68">
        <w:rPr>
          <w:lang w:bidi="ar-JO"/>
        </w:rPr>
        <w:t>CTR Biosciences Fellowship Program</w:t>
      </w:r>
      <w:r>
        <w:rPr>
          <w:lang w:bidi="ar-JO"/>
        </w:rPr>
        <w:t xml:space="preserve">, </w:t>
      </w:r>
      <w:r w:rsidR="00590DBC">
        <w:rPr>
          <w:lang w:bidi="ar-JO"/>
        </w:rPr>
        <w:t>2019-2020 CBFP Orientation Session in Dubai, October, 2019:</w:t>
      </w:r>
      <w:r w:rsidR="00590DBC" w:rsidRPr="007A0932">
        <w:rPr>
          <w:rFonts w:ascii="Arial" w:eastAsia="+mn-ea" w:hAnsi="Arial" w:cs="Arial"/>
          <w:color w:val="FFFFFF"/>
          <w:kern w:val="24"/>
          <w:sz w:val="48"/>
          <w:szCs w:val="48"/>
        </w:rPr>
        <w:t xml:space="preserve"> </w:t>
      </w:r>
      <w:r w:rsidR="007A0932" w:rsidRPr="007A0932">
        <w:rPr>
          <w:lang w:bidi="ar-JO"/>
        </w:rPr>
        <w:t>CTR Biosciences Fellowship Program</w:t>
      </w:r>
      <w:r w:rsidR="007A0932">
        <w:rPr>
          <w:lang w:bidi="ar-JO"/>
        </w:rPr>
        <w:t>,</w:t>
      </w:r>
      <w:r w:rsidR="007A0932" w:rsidRPr="007A0932">
        <w:rPr>
          <w:rFonts w:ascii="Arial" w:eastAsia="+mn-ea" w:hAnsi="Arial" w:cs="Arial"/>
          <w:color w:val="FFFFFF"/>
          <w:kern w:val="24"/>
          <w:sz w:val="48"/>
          <w:szCs w:val="48"/>
        </w:rPr>
        <w:t xml:space="preserve"> </w:t>
      </w:r>
      <w:r w:rsidR="007A0932" w:rsidRPr="007A0932">
        <w:rPr>
          <w:lang w:bidi="ar-JO"/>
        </w:rPr>
        <w:t xml:space="preserve">Fellowship Scope of Work (SOW) </w:t>
      </w:r>
    </w:p>
    <w:p w:rsidR="00854A68" w:rsidRDefault="00854A68" w:rsidP="007A0932">
      <w:pPr>
        <w:rPr>
          <w:lang w:bidi="ar-JO"/>
        </w:rPr>
      </w:pPr>
    </w:p>
    <w:p w:rsidR="007A0932" w:rsidRPr="007A0932" w:rsidRDefault="00854A68" w:rsidP="007A0932">
      <w:pPr>
        <w:numPr>
          <w:ilvl w:val="0"/>
          <w:numId w:val="28"/>
        </w:numPr>
        <w:ind w:left="1530"/>
        <w:rPr>
          <w:lang w:bidi="ar-JO"/>
        </w:rPr>
      </w:pPr>
      <w:r w:rsidRPr="00854A68">
        <w:rPr>
          <w:lang w:bidi="ar-JO"/>
        </w:rPr>
        <w:t>CTR Biosciences Fellowship Program</w:t>
      </w:r>
      <w:r>
        <w:rPr>
          <w:lang w:bidi="ar-JO"/>
        </w:rPr>
        <w:t>, 2019-2020 CBFP Orientation Session in Dubai, October, 2019:</w:t>
      </w:r>
      <w:r w:rsidRPr="00854A68">
        <w:rPr>
          <w:rFonts w:ascii="Arial" w:eastAsia="+mn-ea" w:hAnsi="Arial" w:cs="Arial"/>
          <w:color w:val="FFFFFF"/>
          <w:kern w:val="24"/>
          <w:sz w:val="48"/>
          <w:szCs w:val="48"/>
        </w:rPr>
        <w:t xml:space="preserve"> </w:t>
      </w:r>
      <w:r w:rsidR="007A0932" w:rsidRPr="007A0932">
        <w:rPr>
          <w:lang w:bidi="ar-JO"/>
        </w:rPr>
        <w:t>CTR Biosciences Fellowship Program</w:t>
      </w:r>
      <w:r w:rsidR="007A0932">
        <w:rPr>
          <w:lang w:bidi="ar-JO"/>
        </w:rPr>
        <w:t xml:space="preserve">, </w:t>
      </w:r>
      <w:r w:rsidR="007A0932" w:rsidRPr="007A0932">
        <w:rPr>
          <w:lang w:bidi="ar-JO"/>
        </w:rPr>
        <w:t xml:space="preserve">Accomplished, Ongoing , and Future Research </w:t>
      </w:r>
    </w:p>
    <w:p w:rsidR="004E2BC3" w:rsidRDefault="004E2BC3" w:rsidP="007A0932">
      <w:pPr>
        <w:rPr>
          <w:lang w:bidi="ar-JO"/>
        </w:rPr>
      </w:pPr>
    </w:p>
    <w:p w:rsidR="004E2BC3" w:rsidRPr="00977D88" w:rsidRDefault="00977D88" w:rsidP="00977D88">
      <w:pPr>
        <w:numPr>
          <w:ilvl w:val="0"/>
          <w:numId w:val="28"/>
        </w:numPr>
        <w:ind w:left="1530"/>
        <w:rPr>
          <w:lang w:bidi="ar-JO"/>
        </w:rPr>
      </w:pPr>
      <w:r w:rsidRPr="00977D88">
        <w:rPr>
          <w:lang w:bidi="ar-JO"/>
        </w:rPr>
        <w:t>CTR Biosciences Fellowship Program, 2019-2020 CBFP</w:t>
      </w:r>
      <w:r w:rsidRPr="00977D88">
        <w:rPr>
          <w:shd w:val="clear" w:color="auto" w:fill="FFFFFF"/>
        </w:rPr>
        <w:t xml:space="preserve"> Closeout Meeting </w:t>
      </w:r>
      <w:r>
        <w:rPr>
          <w:lang w:bidi="ar-JO"/>
        </w:rPr>
        <w:t>Session</w:t>
      </w:r>
      <w:r w:rsidRPr="00977D88">
        <w:rPr>
          <w:shd w:val="clear" w:color="auto" w:fill="FFFFFF"/>
        </w:rPr>
        <w:t xml:space="preserve"> via the Zoom Communications Platform</w:t>
      </w:r>
      <w:r>
        <w:rPr>
          <w:shd w:val="clear" w:color="auto" w:fill="FFFFFF"/>
        </w:rPr>
        <w:t>,</w:t>
      </w:r>
      <w:r w:rsidRPr="00977D88">
        <w:rPr>
          <w:lang w:bidi="ar-JO"/>
        </w:rPr>
        <w:t xml:space="preserve"> </w:t>
      </w:r>
      <w:r w:rsidR="00F830A6" w:rsidRPr="00F830A6">
        <w:rPr>
          <w:shd w:val="clear" w:color="auto" w:fill="FFFFFF"/>
        </w:rPr>
        <w:t>20 – 21</w:t>
      </w:r>
      <w:r w:rsidR="00F830A6">
        <w:rPr>
          <w:rFonts w:ascii="Calibri" w:hAnsi="Calibri"/>
          <w:color w:val="201F1E"/>
          <w:sz w:val="22"/>
          <w:szCs w:val="22"/>
          <w:u w:val="single"/>
          <w:shd w:val="clear" w:color="auto" w:fill="FFFFFF"/>
        </w:rPr>
        <w:t xml:space="preserve"> </w:t>
      </w:r>
      <w:r>
        <w:rPr>
          <w:lang w:bidi="ar-JO"/>
        </w:rPr>
        <w:t xml:space="preserve">August, </w:t>
      </w:r>
      <w:r w:rsidR="001820F6">
        <w:rPr>
          <w:lang w:bidi="ar-JO"/>
        </w:rPr>
        <w:t>2020</w:t>
      </w:r>
      <w:r w:rsidR="007A0932" w:rsidRPr="00977D88">
        <w:rPr>
          <w:lang w:bidi="ar-JO"/>
        </w:rPr>
        <w:t>:</w:t>
      </w:r>
      <w:r w:rsidR="001820F6">
        <w:rPr>
          <w:lang w:bidi="ar-JO"/>
        </w:rPr>
        <w:t xml:space="preserve">  </w:t>
      </w:r>
      <w:r w:rsidR="004E2BC3" w:rsidRPr="00977D88">
        <w:rPr>
          <w:lang w:bidi="ar-JO"/>
        </w:rPr>
        <w:t>Virology Diagnostic Methods of Chicken Embryos Inoculation, Harvest and Cell Culture</w:t>
      </w:r>
    </w:p>
    <w:p w:rsidR="00C016B7" w:rsidRDefault="00C016B7" w:rsidP="00590DBC">
      <w:pPr>
        <w:pStyle w:val="ListParagraph"/>
        <w:ind w:left="0"/>
        <w:rPr>
          <w:lang w:bidi="ar-JO"/>
        </w:rPr>
      </w:pPr>
    </w:p>
    <w:p w:rsidR="00203508" w:rsidRDefault="00203508" w:rsidP="00203508">
      <w:pPr>
        <w:rPr>
          <w:b/>
          <w:bCs/>
          <w:color w:val="002060"/>
          <w:lang w:bidi="ar-JO"/>
        </w:rPr>
      </w:pPr>
    </w:p>
    <w:p w:rsidR="008663F6" w:rsidRPr="00245B38" w:rsidRDefault="008663F6" w:rsidP="008663F6">
      <w:pPr>
        <w:rPr>
          <w:b/>
          <w:bCs/>
          <w:color w:val="002060"/>
          <w:lang w:bidi="ar-JO"/>
        </w:rPr>
      </w:pPr>
      <w:r w:rsidRPr="00245B38">
        <w:rPr>
          <w:b/>
          <w:bCs/>
          <w:color w:val="002060"/>
          <w:lang w:bidi="ar-JO"/>
        </w:rPr>
        <w:t>AFFILIATION</w:t>
      </w:r>
      <w:r w:rsidR="00245B38">
        <w:rPr>
          <w:b/>
          <w:bCs/>
          <w:color w:val="002060"/>
          <w:lang w:bidi="ar-JO"/>
        </w:rPr>
        <w:t>S</w:t>
      </w:r>
    </w:p>
    <w:p w:rsidR="008663F6" w:rsidRPr="008663F6" w:rsidRDefault="008663F6" w:rsidP="008663F6">
      <w:pPr>
        <w:rPr>
          <w:b/>
          <w:bCs/>
          <w:lang w:bidi="ar-JO"/>
        </w:rPr>
      </w:pPr>
    </w:p>
    <w:p w:rsidR="008663F6" w:rsidRDefault="00C738A9" w:rsidP="0058173E">
      <w:pPr>
        <w:numPr>
          <w:ilvl w:val="0"/>
          <w:numId w:val="1"/>
        </w:numPr>
      </w:pPr>
      <w:r>
        <w:t>Member,</w:t>
      </w:r>
      <w:r w:rsidR="008663F6" w:rsidRPr="008663F6">
        <w:t xml:space="preserve"> Center for Sustainable Service and Volunteerism "Providing Support for the Elderly in Tuscaloosa County"</w:t>
      </w:r>
      <w:r w:rsidR="008663F6">
        <w:t>, USA.</w:t>
      </w:r>
    </w:p>
    <w:p w:rsidR="00AC58A8" w:rsidRPr="008663F6" w:rsidRDefault="00AC58A8" w:rsidP="00AC58A8">
      <w:pPr>
        <w:ind w:left="1080"/>
      </w:pPr>
    </w:p>
    <w:p w:rsidR="008663F6" w:rsidRDefault="00C738A9" w:rsidP="0058173E">
      <w:pPr>
        <w:numPr>
          <w:ilvl w:val="0"/>
          <w:numId w:val="1"/>
        </w:numPr>
      </w:pPr>
      <w:r>
        <w:rPr>
          <w:lang w:bidi="ar-JO"/>
        </w:rPr>
        <w:t>Member, Spina Bifida (</w:t>
      </w:r>
      <w:r w:rsidR="008663F6" w:rsidRPr="008663F6">
        <w:rPr>
          <w:lang w:bidi="ar-JO"/>
        </w:rPr>
        <w:t>SB</w:t>
      </w:r>
      <w:r>
        <w:rPr>
          <w:lang w:bidi="ar-JO"/>
        </w:rPr>
        <w:t>)</w:t>
      </w:r>
      <w:r w:rsidR="008663F6" w:rsidRPr="008663F6">
        <w:rPr>
          <w:lang w:bidi="ar-JO"/>
        </w:rPr>
        <w:t xml:space="preserve"> Professionals ListServ</w:t>
      </w:r>
      <w:r w:rsidR="008663F6">
        <w:rPr>
          <w:lang w:bidi="ar-JO"/>
        </w:rPr>
        <w:t>, USA.</w:t>
      </w:r>
    </w:p>
    <w:p w:rsidR="00AC58A8" w:rsidRPr="008663F6" w:rsidRDefault="00AC58A8" w:rsidP="00AC58A8">
      <w:pPr>
        <w:ind w:left="1080"/>
      </w:pPr>
    </w:p>
    <w:p w:rsidR="005339BB" w:rsidRDefault="008663F6" w:rsidP="0058173E">
      <w:pPr>
        <w:numPr>
          <w:ilvl w:val="0"/>
          <w:numId w:val="1"/>
        </w:numPr>
        <w:rPr>
          <w:lang w:bidi="ar-JO"/>
        </w:rPr>
      </w:pPr>
      <w:r w:rsidRPr="008663F6">
        <w:rPr>
          <w:lang w:bidi="ar-JO"/>
        </w:rPr>
        <w:t>Cerebral Palsy Foundation</w:t>
      </w:r>
      <w:r>
        <w:rPr>
          <w:lang w:bidi="ar-JO"/>
        </w:rPr>
        <w:t>, Jordan.</w:t>
      </w:r>
    </w:p>
    <w:p w:rsidR="00AC58A8" w:rsidRPr="00C738A9" w:rsidRDefault="00AC58A8" w:rsidP="00AC58A8">
      <w:pPr>
        <w:ind w:left="1080"/>
        <w:rPr>
          <w:lang w:bidi="ar-JO"/>
        </w:rPr>
      </w:pPr>
    </w:p>
    <w:p w:rsidR="00C738A9" w:rsidRDefault="005339BB" w:rsidP="0058173E">
      <w:pPr>
        <w:pStyle w:val="ListParagraph"/>
        <w:numPr>
          <w:ilvl w:val="0"/>
          <w:numId w:val="1"/>
        </w:numPr>
        <w:tabs>
          <w:tab w:val="left" w:pos="810"/>
        </w:tabs>
        <w:spacing w:after="200"/>
        <w:contextualSpacing/>
      </w:pPr>
      <w:r w:rsidRPr="00C738A9">
        <w:t>Two-way Arabic-English Interlocutor, Tuscaloosa County Schools,</w:t>
      </w:r>
      <w:r w:rsidRPr="00C738A9">
        <w:rPr>
          <w:lang w:bidi="ar-JO"/>
        </w:rPr>
        <w:t xml:space="preserve"> Alabama (USA)</w:t>
      </w:r>
      <w:r w:rsidR="00C738A9" w:rsidRPr="00C738A9">
        <w:rPr>
          <w:lang w:bidi="ar-JO"/>
        </w:rPr>
        <w:t xml:space="preserve">, </w:t>
      </w:r>
      <w:r w:rsidR="00C738A9" w:rsidRPr="00C738A9">
        <w:t xml:space="preserve"> August, 2005 - August, 2006.</w:t>
      </w:r>
    </w:p>
    <w:p w:rsidR="00AC58A8" w:rsidRPr="00C738A9" w:rsidRDefault="00AC58A8" w:rsidP="00AC58A8">
      <w:pPr>
        <w:pStyle w:val="ListParagraph"/>
        <w:tabs>
          <w:tab w:val="left" w:pos="810"/>
        </w:tabs>
        <w:spacing w:after="200"/>
        <w:ind w:left="1080"/>
        <w:contextualSpacing/>
      </w:pPr>
    </w:p>
    <w:p w:rsidR="00C738A9" w:rsidRDefault="005339BB" w:rsidP="0058173E">
      <w:pPr>
        <w:pStyle w:val="ListParagraph"/>
        <w:numPr>
          <w:ilvl w:val="0"/>
          <w:numId w:val="1"/>
        </w:numPr>
        <w:tabs>
          <w:tab w:val="left" w:pos="810"/>
        </w:tabs>
        <w:spacing w:after="200"/>
        <w:contextualSpacing/>
      </w:pPr>
      <w:r w:rsidRPr="00C738A9">
        <w:t>International Graduate Students’ Ambassador for the Graduate School of Alabama</w:t>
      </w:r>
      <w:r w:rsidRPr="00C738A9">
        <w:rPr>
          <w:lang w:bidi="ar-JO"/>
        </w:rPr>
        <w:t xml:space="preserve"> The University of Alabama (USA)</w:t>
      </w:r>
      <w:r w:rsidR="00C738A9" w:rsidRPr="00C738A9">
        <w:rPr>
          <w:lang w:bidi="ar-JO"/>
        </w:rPr>
        <w:t>,</w:t>
      </w:r>
      <w:r w:rsidR="00C738A9" w:rsidRPr="00C738A9">
        <w:t xml:space="preserve"> October, 2003- August, 2006</w:t>
      </w:r>
      <w:r w:rsidR="00AC58A8">
        <w:t>.</w:t>
      </w:r>
    </w:p>
    <w:p w:rsidR="000F783F" w:rsidRPr="008663F6" w:rsidRDefault="000F783F" w:rsidP="0058173E">
      <w:pPr>
        <w:numPr>
          <w:ilvl w:val="0"/>
          <w:numId w:val="1"/>
        </w:numPr>
        <w:rPr>
          <w:b/>
          <w:bCs/>
        </w:rPr>
      </w:pPr>
      <w:r>
        <w:t xml:space="preserve">Member, </w:t>
      </w:r>
      <w:r w:rsidRPr="008663F6">
        <w:t>Environment Committee. Mu’tah University /Jordan, 1995-2001.</w:t>
      </w:r>
    </w:p>
    <w:p w:rsidR="00AC58A8" w:rsidRDefault="00AC58A8" w:rsidP="00AC58A8">
      <w:pPr>
        <w:pStyle w:val="ListParagraph"/>
        <w:tabs>
          <w:tab w:val="left" w:pos="810"/>
        </w:tabs>
        <w:spacing w:after="200"/>
        <w:ind w:left="1080"/>
        <w:contextualSpacing/>
      </w:pPr>
    </w:p>
    <w:p w:rsidR="005339BB" w:rsidRDefault="005339BB" w:rsidP="0058173E">
      <w:pPr>
        <w:pStyle w:val="ListParagraph"/>
        <w:numPr>
          <w:ilvl w:val="0"/>
          <w:numId w:val="1"/>
        </w:numPr>
        <w:tabs>
          <w:tab w:val="left" w:pos="810"/>
        </w:tabs>
        <w:spacing w:after="200"/>
        <w:contextualSpacing/>
      </w:pPr>
      <w:r w:rsidRPr="00C738A9">
        <w:t>Head of Environment</w:t>
      </w:r>
      <w:r w:rsidR="000F783F">
        <w:t xml:space="preserve"> </w:t>
      </w:r>
      <w:r w:rsidRPr="00C738A9">
        <w:t>Committee, Mu’tah University (Jordan)</w:t>
      </w:r>
      <w:r w:rsidR="00C738A9" w:rsidRPr="00C738A9">
        <w:t>, 1996- 1997</w:t>
      </w:r>
    </w:p>
    <w:p w:rsidR="00336C8E" w:rsidRDefault="00336C8E" w:rsidP="00336C8E">
      <w:pPr>
        <w:pStyle w:val="ListParagraph"/>
      </w:pPr>
    </w:p>
    <w:p w:rsidR="00A750A9" w:rsidRDefault="00336C8E" w:rsidP="00A750A9">
      <w:pPr>
        <w:numPr>
          <w:ilvl w:val="0"/>
          <w:numId w:val="1"/>
        </w:numPr>
        <w:spacing w:line="276" w:lineRule="auto"/>
        <w:contextualSpacing/>
        <w:rPr>
          <w:lang w:bidi="ar-JO"/>
        </w:rPr>
      </w:pPr>
      <w:r w:rsidRPr="00C738A9">
        <w:t>Head of</w:t>
      </w:r>
      <w:r w:rsidR="00A750A9" w:rsidRPr="00A750A9">
        <w:rPr>
          <w:lang w:bidi="ar-JO"/>
        </w:rPr>
        <w:t xml:space="preserve"> </w:t>
      </w:r>
      <w:r w:rsidR="00A750A9">
        <w:rPr>
          <w:lang w:bidi="ar-JO"/>
        </w:rPr>
        <w:t>Jordan Future Scientists Fair</w:t>
      </w:r>
      <w:r w:rsidR="00A750A9" w:rsidRPr="00A750A9">
        <w:t xml:space="preserve"> </w:t>
      </w:r>
      <w:r w:rsidR="00A750A9">
        <w:t>Committee</w:t>
      </w:r>
      <w:r w:rsidR="00A750A9">
        <w:rPr>
          <w:lang w:bidi="ar-JO"/>
        </w:rPr>
        <w:t>, Amman-Jordan ,2017</w:t>
      </w:r>
    </w:p>
    <w:p w:rsidR="00A750A9" w:rsidRDefault="00A750A9" w:rsidP="00A750A9">
      <w:pPr>
        <w:numPr>
          <w:ilvl w:val="0"/>
          <w:numId w:val="1"/>
        </w:numPr>
        <w:spacing w:line="276" w:lineRule="auto"/>
        <w:contextualSpacing/>
        <w:rPr>
          <w:lang w:bidi="ar-JO"/>
        </w:rPr>
      </w:pPr>
      <w:r>
        <w:t>Member,</w:t>
      </w:r>
      <w:r w:rsidRPr="00A750A9">
        <w:rPr>
          <w:lang w:bidi="ar-JO"/>
        </w:rPr>
        <w:t xml:space="preserve"> </w:t>
      </w:r>
      <w:r>
        <w:rPr>
          <w:lang w:bidi="ar-JO"/>
        </w:rPr>
        <w:t>Jordan Future Scientists Fair</w:t>
      </w:r>
      <w:r w:rsidRPr="00A750A9">
        <w:t xml:space="preserve"> </w:t>
      </w:r>
      <w:r w:rsidRPr="00C738A9">
        <w:t>Committee,</w:t>
      </w:r>
      <w:r w:rsidRPr="00A750A9">
        <w:rPr>
          <w:lang w:bidi="ar-JO"/>
        </w:rPr>
        <w:t xml:space="preserve"> </w:t>
      </w:r>
      <w:r>
        <w:rPr>
          <w:lang w:bidi="ar-JO"/>
        </w:rPr>
        <w:t>Amman-Jordan ,2016</w:t>
      </w:r>
    </w:p>
    <w:p w:rsidR="00A750A9" w:rsidRDefault="00A750A9" w:rsidP="00A750A9">
      <w:pPr>
        <w:spacing w:line="276" w:lineRule="auto"/>
        <w:ind w:left="1080"/>
        <w:contextualSpacing/>
        <w:rPr>
          <w:lang w:bidi="ar-JO"/>
        </w:rPr>
      </w:pPr>
    </w:p>
    <w:p w:rsidR="00DF4292" w:rsidRDefault="00755804" w:rsidP="00DF4292">
      <w:pPr>
        <w:numPr>
          <w:ilvl w:val="0"/>
          <w:numId w:val="1"/>
        </w:numPr>
        <w:spacing w:line="276" w:lineRule="auto"/>
        <w:contextualSpacing/>
        <w:rPr>
          <w:lang w:bidi="ar-JO"/>
        </w:rPr>
      </w:pPr>
      <w:r>
        <w:rPr>
          <w:lang w:bidi="ar-JO"/>
        </w:rPr>
        <w:t>Member, The Jordanian Society for Fertility and Genetics</w:t>
      </w:r>
    </w:p>
    <w:p w:rsidR="00332B4A" w:rsidRDefault="00332B4A" w:rsidP="00332B4A">
      <w:pPr>
        <w:pStyle w:val="ListParagraph"/>
        <w:rPr>
          <w:lang w:bidi="ar-JO"/>
        </w:rPr>
      </w:pPr>
    </w:p>
    <w:p w:rsidR="00332B4A" w:rsidRDefault="00332B4A" w:rsidP="00DF4292">
      <w:pPr>
        <w:numPr>
          <w:ilvl w:val="0"/>
          <w:numId w:val="1"/>
        </w:numPr>
        <w:spacing w:line="276" w:lineRule="auto"/>
        <w:contextualSpacing/>
        <w:rPr>
          <w:lang w:bidi="ar-JO"/>
        </w:rPr>
      </w:pPr>
      <w:r>
        <w:rPr>
          <w:lang w:bidi="ar-JO"/>
        </w:rPr>
        <w:t>Member, Association of Jordanian Women Academics</w:t>
      </w:r>
    </w:p>
    <w:p w:rsidR="0047243C" w:rsidRDefault="0047243C" w:rsidP="0047243C">
      <w:pPr>
        <w:pStyle w:val="ListParagraph"/>
        <w:rPr>
          <w:lang w:bidi="ar-JO"/>
        </w:rPr>
      </w:pPr>
    </w:p>
    <w:p w:rsidR="0047243C" w:rsidRPr="00095739" w:rsidRDefault="0047243C" w:rsidP="00DF4292">
      <w:pPr>
        <w:numPr>
          <w:ilvl w:val="0"/>
          <w:numId w:val="1"/>
        </w:numPr>
        <w:spacing w:line="276" w:lineRule="auto"/>
        <w:contextualSpacing/>
        <w:rPr>
          <w:lang w:bidi="ar-JO"/>
        </w:rPr>
      </w:pPr>
      <w:r w:rsidRPr="0047243C">
        <w:rPr>
          <w:shd w:val="clear" w:color="auto" w:fill="FFFFFF"/>
        </w:rPr>
        <w:t>Member, The All Partners Access Network (APAN)</w:t>
      </w:r>
    </w:p>
    <w:p w:rsidR="00095739" w:rsidRDefault="00095739" w:rsidP="00095739">
      <w:pPr>
        <w:pStyle w:val="ListParagraph"/>
        <w:rPr>
          <w:lang w:bidi="ar-JO"/>
        </w:rPr>
      </w:pPr>
    </w:p>
    <w:p w:rsidR="00095739" w:rsidRPr="00361A0B" w:rsidRDefault="00095739" w:rsidP="00095739">
      <w:pPr>
        <w:numPr>
          <w:ilvl w:val="0"/>
          <w:numId w:val="1"/>
        </w:numPr>
      </w:pPr>
      <w:r w:rsidRPr="00361A0B">
        <w:rPr>
          <w:color w:val="000000"/>
        </w:rPr>
        <w:t>Fellow for the 2019-2020 Cooperative Threat Reduction Biosciences Fellowship Program (CBFP).</w:t>
      </w:r>
    </w:p>
    <w:p w:rsidR="00095739" w:rsidRPr="0047243C" w:rsidRDefault="00095739" w:rsidP="00095739">
      <w:pPr>
        <w:spacing w:line="276" w:lineRule="auto"/>
        <w:ind w:left="1080"/>
        <w:contextualSpacing/>
        <w:rPr>
          <w:lang w:bidi="ar-JO"/>
        </w:rPr>
      </w:pPr>
    </w:p>
    <w:p w:rsidR="00336C8E" w:rsidRPr="00C738A9" w:rsidRDefault="00336C8E" w:rsidP="00A750A9">
      <w:pPr>
        <w:pStyle w:val="ListParagraph"/>
        <w:tabs>
          <w:tab w:val="left" w:pos="810"/>
        </w:tabs>
        <w:spacing w:after="200"/>
        <w:ind w:left="1080"/>
        <w:contextualSpacing/>
      </w:pPr>
    </w:p>
    <w:p w:rsidR="008663F6" w:rsidRDefault="008663F6" w:rsidP="008663F6">
      <w:pPr>
        <w:rPr>
          <w:b/>
          <w:bCs/>
          <w:lang w:bidi="ar-JO"/>
        </w:rPr>
      </w:pPr>
    </w:p>
    <w:p w:rsidR="00A25190" w:rsidRPr="00245B38" w:rsidRDefault="00AE02B8" w:rsidP="008663F6">
      <w:pPr>
        <w:rPr>
          <w:b/>
          <w:bCs/>
          <w:color w:val="002060"/>
          <w:lang w:bidi="ar-JO"/>
        </w:rPr>
      </w:pPr>
      <w:r w:rsidRPr="00245B38">
        <w:rPr>
          <w:b/>
          <w:bCs/>
          <w:color w:val="002060"/>
          <w:lang w:bidi="ar-JO"/>
        </w:rPr>
        <w:t>COMMUNITY SERVICE</w:t>
      </w:r>
    </w:p>
    <w:p w:rsidR="008663F6" w:rsidRDefault="008663F6" w:rsidP="008663F6">
      <w:pPr>
        <w:rPr>
          <w:b/>
          <w:bCs/>
          <w:lang w:bidi="ar-JO"/>
        </w:rPr>
      </w:pPr>
    </w:p>
    <w:p w:rsidR="00AE02B8" w:rsidRDefault="000F783F" w:rsidP="0058173E">
      <w:pPr>
        <w:numPr>
          <w:ilvl w:val="0"/>
          <w:numId w:val="1"/>
        </w:numPr>
        <w:rPr>
          <w:lang w:bidi="ar-JO"/>
        </w:rPr>
      </w:pPr>
      <w:r>
        <w:rPr>
          <w:lang w:bidi="ar-JO"/>
        </w:rPr>
        <w:t>Teaching C</w:t>
      </w:r>
      <w:r w:rsidR="00B311E9" w:rsidRPr="008663F6">
        <w:rPr>
          <w:lang w:bidi="ar-JO"/>
        </w:rPr>
        <w:t>ourses</w:t>
      </w:r>
      <w:r w:rsidR="00AE02B8" w:rsidRPr="008663F6">
        <w:rPr>
          <w:lang w:bidi="ar-JO"/>
        </w:rPr>
        <w:t xml:space="preserve"> for Libyan University Instructors and Laboratory Technicians on Chromatography, The University of Jordan, 201</w:t>
      </w:r>
      <w:r w:rsidR="00B311E9" w:rsidRPr="008663F6">
        <w:rPr>
          <w:lang w:bidi="ar-JO"/>
        </w:rPr>
        <w:t>3</w:t>
      </w:r>
      <w:r w:rsidR="00AE02B8" w:rsidRPr="008663F6">
        <w:rPr>
          <w:lang w:bidi="ar-JO"/>
        </w:rPr>
        <w:t>.</w:t>
      </w:r>
    </w:p>
    <w:p w:rsidR="00A94227" w:rsidRDefault="00A94227" w:rsidP="00A94227">
      <w:pPr>
        <w:pStyle w:val="ListParagraph"/>
        <w:rPr>
          <w:lang w:bidi="ar-JO"/>
        </w:rPr>
      </w:pPr>
    </w:p>
    <w:p w:rsidR="00A94227" w:rsidRDefault="00A94227" w:rsidP="0058173E">
      <w:pPr>
        <w:numPr>
          <w:ilvl w:val="0"/>
          <w:numId w:val="1"/>
        </w:numPr>
        <w:spacing w:line="276" w:lineRule="auto"/>
        <w:contextualSpacing/>
        <w:rPr>
          <w:lang w:bidi="ar-JO"/>
        </w:rPr>
      </w:pPr>
      <w:r>
        <w:rPr>
          <w:lang w:bidi="ar-JO"/>
        </w:rPr>
        <w:t>Exam Development for the Civil Service Bureau</w:t>
      </w:r>
      <w:r w:rsidR="000F783F">
        <w:rPr>
          <w:lang w:bidi="ar-JO"/>
        </w:rPr>
        <w:t>,</w:t>
      </w:r>
      <w:r w:rsidR="004336C1" w:rsidRPr="004336C1">
        <w:rPr>
          <w:lang w:bidi="ar-JO"/>
        </w:rPr>
        <w:t xml:space="preserve"> </w:t>
      </w:r>
      <w:r w:rsidR="004336C1">
        <w:rPr>
          <w:lang w:bidi="ar-JO"/>
        </w:rPr>
        <w:t>Jordan</w:t>
      </w:r>
      <w:r w:rsidR="000F783F">
        <w:rPr>
          <w:lang w:bidi="ar-JO"/>
        </w:rPr>
        <w:t>, 2015.</w:t>
      </w:r>
    </w:p>
    <w:p w:rsidR="00A94227" w:rsidRDefault="00A94227" w:rsidP="00A94227">
      <w:pPr>
        <w:pStyle w:val="ListParagraph"/>
        <w:rPr>
          <w:lang w:bidi="ar-JO"/>
        </w:rPr>
      </w:pPr>
    </w:p>
    <w:p w:rsidR="004C136C" w:rsidRPr="004C136C" w:rsidRDefault="00A94227" w:rsidP="0058173E">
      <w:pPr>
        <w:numPr>
          <w:ilvl w:val="0"/>
          <w:numId w:val="1"/>
        </w:numPr>
        <w:spacing w:line="276" w:lineRule="auto"/>
        <w:contextualSpacing/>
        <w:rPr>
          <w:b/>
          <w:bCs/>
          <w:lang w:bidi="ar-JO"/>
        </w:rPr>
      </w:pPr>
      <w:r w:rsidRPr="004C136C">
        <w:rPr>
          <w:lang w:bidi="ar-JO"/>
        </w:rPr>
        <w:t xml:space="preserve">Cooperation with </w:t>
      </w:r>
      <w:r w:rsidR="004C136C" w:rsidRPr="004C136C">
        <w:rPr>
          <w:lang w:bidi="ar-JO"/>
        </w:rPr>
        <w:t>the</w:t>
      </w:r>
      <w:r w:rsidR="004C136C" w:rsidRPr="004C136C">
        <w:rPr>
          <w:b/>
          <w:bCs/>
          <w:lang w:bidi="ar-JO"/>
        </w:rPr>
        <w:t xml:space="preserve"> </w:t>
      </w:r>
      <w:r w:rsidR="00590FE8" w:rsidRPr="004C136C">
        <w:rPr>
          <w:lang w:bidi="ar-JO"/>
        </w:rPr>
        <w:t>International Federation for Spina Bifida and Hydrocephalus</w:t>
      </w:r>
      <w:r w:rsidR="004336C1">
        <w:rPr>
          <w:lang w:bidi="ar-JO"/>
        </w:rPr>
        <w:t xml:space="preserve"> </w:t>
      </w:r>
      <w:r w:rsidR="004336C1" w:rsidRPr="00E35129">
        <w:rPr>
          <w:lang w:bidi="ar-JO"/>
        </w:rPr>
        <w:t>(USA)</w:t>
      </w:r>
    </w:p>
    <w:p w:rsidR="004C136C" w:rsidRPr="004C136C" w:rsidRDefault="004C136C" w:rsidP="004C136C">
      <w:pPr>
        <w:pStyle w:val="ListParagraph"/>
        <w:rPr>
          <w:b/>
          <w:bCs/>
          <w:lang w:bidi="ar-JO"/>
        </w:rPr>
      </w:pPr>
    </w:p>
    <w:p w:rsidR="00B91EE4" w:rsidRDefault="004C136C" w:rsidP="00ED41E3">
      <w:pPr>
        <w:numPr>
          <w:ilvl w:val="0"/>
          <w:numId w:val="1"/>
        </w:numPr>
        <w:spacing w:line="276" w:lineRule="auto"/>
        <w:contextualSpacing/>
        <w:rPr>
          <w:lang w:bidi="ar-JO"/>
        </w:rPr>
      </w:pPr>
      <w:r w:rsidRPr="004C136C">
        <w:rPr>
          <w:lang w:bidi="ar-JO"/>
        </w:rPr>
        <w:t xml:space="preserve">Supervising Students Initiatives (e.g., </w:t>
      </w:r>
      <w:r w:rsidRPr="004C136C">
        <w:rPr>
          <w:i/>
          <w:iCs/>
          <w:lang w:bidi="ar-JO"/>
        </w:rPr>
        <w:t>Kiswah</w:t>
      </w:r>
      <w:r w:rsidRPr="004C136C">
        <w:rPr>
          <w:lang w:bidi="ar-JO"/>
        </w:rPr>
        <w:t>)</w:t>
      </w:r>
      <w:r w:rsidR="004336C1" w:rsidRPr="004336C1">
        <w:rPr>
          <w:lang w:bidi="ar-JO"/>
        </w:rPr>
        <w:t xml:space="preserve"> </w:t>
      </w:r>
      <w:r w:rsidR="004336C1">
        <w:rPr>
          <w:lang w:bidi="ar-JO"/>
        </w:rPr>
        <w:t>The University of Jordan, Jordan</w:t>
      </w:r>
      <w:bookmarkStart w:id="1" w:name="SPBookmark_Year"/>
      <w:bookmarkEnd w:id="1"/>
    </w:p>
    <w:p w:rsidR="00ED41E3" w:rsidRDefault="00ED41E3" w:rsidP="00ED41E3">
      <w:pPr>
        <w:pStyle w:val="ListParagraph"/>
        <w:rPr>
          <w:lang w:bidi="ar-JO"/>
        </w:rPr>
      </w:pPr>
    </w:p>
    <w:p w:rsidR="00ED41E3" w:rsidRDefault="00ED41E3" w:rsidP="00ED41E3">
      <w:pPr>
        <w:numPr>
          <w:ilvl w:val="0"/>
          <w:numId w:val="1"/>
        </w:numPr>
        <w:spacing w:line="276" w:lineRule="auto"/>
        <w:contextualSpacing/>
        <w:rPr>
          <w:lang w:bidi="ar-JO"/>
        </w:rPr>
      </w:pPr>
      <w:r>
        <w:rPr>
          <w:lang w:bidi="ar-JO"/>
        </w:rPr>
        <w:t>Jordan Future Scientists Fair</w:t>
      </w:r>
    </w:p>
    <w:p w:rsidR="00803F8D" w:rsidRDefault="00803F8D" w:rsidP="00803F8D">
      <w:pPr>
        <w:pStyle w:val="ListParagraph"/>
        <w:rPr>
          <w:lang w:bidi="ar-JO"/>
        </w:rPr>
      </w:pPr>
    </w:p>
    <w:p w:rsidR="00D269AB" w:rsidRDefault="00D269AB" w:rsidP="00582C9E">
      <w:pPr>
        <w:pStyle w:val="ListParagraph"/>
        <w:ind w:left="0"/>
        <w:rPr>
          <w:lang w:bidi="ar-JO"/>
        </w:rPr>
      </w:pPr>
    </w:p>
    <w:p w:rsidR="00361770" w:rsidRDefault="00361770" w:rsidP="00361770">
      <w:pPr>
        <w:numPr>
          <w:ilvl w:val="0"/>
          <w:numId w:val="1"/>
        </w:numPr>
        <w:spacing w:line="276" w:lineRule="auto"/>
        <w:contextualSpacing/>
        <w:rPr>
          <w:lang w:bidi="ar-JO"/>
        </w:rPr>
      </w:pPr>
      <w:r>
        <w:rPr>
          <w:lang w:bidi="ar-JO"/>
        </w:rPr>
        <w:t>A Member of the Committee for KG- 12 Grades Science Curricula, The National Center for Curriculum Development, Amman, Jordan.</w:t>
      </w:r>
    </w:p>
    <w:p w:rsidR="00B5442F" w:rsidRDefault="00B5442F" w:rsidP="00B5442F">
      <w:pPr>
        <w:pStyle w:val="ListParagraph"/>
        <w:rPr>
          <w:lang w:bidi="ar-JO"/>
        </w:rPr>
      </w:pPr>
    </w:p>
    <w:p w:rsidR="00D361F5" w:rsidRDefault="00361770" w:rsidP="00D361F5">
      <w:pPr>
        <w:numPr>
          <w:ilvl w:val="0"/>
          <w:numId w:val="1"/>
        </w:numPr>
        <w:spacing w:line="276" w:lineRule="auto"/>
        <w:contextualSpacing/>
        <w:rPr>
          <w:lang w:bidi="ar-JO"/>
        </w:rPr>
      </w:pPr>
      <w:r>
        <w:rPr>
          <w:lang w:bidi="ar-JO"/>
        </w:rPr>
        <w:t>A member of the Committee for Raising Master's Program Admission Capacity, A</w:t>
      </w:r>
      <w:r w:rsidRPr="00CF3E58">
        <w:rPr>
          <w:lang w:bidi="ar-JO"/>
        </w:rPr>
        <w:t xml:space="preserve">ccreditation and quality assurance commission for higher education institutions </w:t>
      </w:r>
      <w:r>
        <w:rPr>
          <w:lang w:bidi="ar-JO"/>
        </w:rPr>
        <w:t>Amman, Jordan.</w:t>
      </w:r>
    </w:p>
    <w:p w:rsidR="00D361F5" w:rsidRDefault="00D361F5" w:rsidP="00D361F5">
      <w:pPr>
        <w:pStyle w:val="ListParagraph"/>
        <w:rPr>
          <w:lang w:bidi="ar-JO"/>
        </w:rPr>
      </w:pPr>
    </w:p>
    <w:p w:rsidR="009D0FA2" w:rsidRDefault="009D0FA2" w:rsidP="00D361F5">
      <w:pPr>
        <w:numPr>
          <w:ilvl w:val="0"/>
          <w:numId w:val="1"/>
        </w:numPr>
        <w:spacing w:line="276" w:lineRule="auto"/>
        <w:contextualSpacing/>
        <w:rPr>
          <w:lang w:bidi="ar-JO"/>
        </w:rPr>
      </w:pPr>
      <w:r w:rsidRPr="00D361F5">
        <w:rPr>
          <w:lang w:bidi="ar-JO"/>
        </w:rPr>
        <w:t xml:space="preserve">A member of the Committee for </w:t>
      </w:r>
      <w:r w:rsidR="00D361F5" w:rsidRPr="00D361F5">
        <w:rPr>
          <w:rStyle w:val="Emphasis"/>
          <w:i w:val="0"/>
          <w:iCs w:val="0"/>
          <w:shd w:val="clear" w:color="auto" w:fill="FFFFFF"/>
        </w:rPr>
        <w:t>Accreditation</w:t>
      </w:r>
      <w:r w:rsidR="00D361F5" w:rsidRPr="00D361F5">
        <w:rPr>
          <w:shd w:val="clear" w:color="auto" w:fill="FFFFFF"/>
        </w:rPr>
        <w:t>  for </w:t>
      </w:r>
      <w:r w:rsidR="00D361F5" w:rsidRPr="00D361F5">
        <w:rPr>
          <w:rStyle w:val="Emphasis"/>
          <w:i w:val="0"/>
          <w:iCs w:val="0"/>
          <w:shd w:val="clear" w:color="auto" w:fill="FFFFFF"/>
        </w:rPr>
        <w:t>Biology</w:t>
      </w:r>
      <w:r w:rsidR="00D361F5" w:rsidRPr="00D361F5">
        <w:rPr>
          <w:shd w:val="clear" w:color="auto" w:fill="FFFFFF"/>
        </w:rPr>
        <w:t> Department at The American University, Jordan</w:t>
      </w:r>
      <w:r w:rsidRPr="00D361F5">
        <w:rPr>
          <w:lang w:bidi="ar-JO"/>
        </w:rPr>
        <w:t>, Accreditation and quality assurance commission for higher education institutions Amman, Jordan.</w:t>
      </w:r>
    </w:p>
    <w:p w:rsidR="000F44BE" w:rsidRDefault="000F44BE" w:rsidP="000F44BE">
      <w:pPr>
        <w:pStyle w:val="ListParagraph"/>
        <w:rPr>
          <w:lang w:bidi="ar-JO"/>
        </w:rPr>
      </w:pPr>
    </w:p>
    <w:p w:rsidR="000F44BE" w:rsidRDefault="000F44BE" w:rsidP="000F44BE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lang w:bidi="ar-JO"/>
        </w:rPr>
        <w:t>Dissertation</w:t>
      </w:r>
      <w:r w:rsidRPr="00D269AB">
        <w:rPr>
          <w:lang w:bidi="ar-JO"/>
        </w:rPr>
        <w:t xml:space="preserve"> </w:t>
      </w:r>
      <w:r>
        <w:rPr>
          <w:lang w:bidi="ar-JO"/>
        </w:rPr>
        <w:t xml:space="preserve">Examiner </w:t>
      </w:r>
      <w:r w:rsidRPr="00836B9A">
        <w:t>“The Potential Effect of Flavonoids Against Colorectal Cancer”.</w:t>
      </w:r>
    </w:p>
    <w:p w:rsidR="00EF2B5D" w:rsidRDefault="00EF2B5D" w:rsidP="00EF2B5D">
      <w:pPr>
        <w:pStyle w:val="ListParagraph"/>
        <w:rPr>
          <w:lang w:bidi="ar-JO"/>
        </w:rPr>
      </w:pPr>
    </w:p>
    <w:p w:rsidR="0032079A" w:rsidRPr="00564851" w:rsidRDefault="0032079A" w:rsidP="00564851">
      <w:pPr>
        <w:numPr>
          <w:ilvl w:val="0"/>
          <w:numId w:val="1"/>
        </w:numPr>
        <w:spacing w:line="276" w:lineRule="auto"/>
        <w:contextualSpacing/>
        <w:rPr>
          <w:lang w:bidi="ar-JO"/>
        </w:rPr>
      </w:pPr>
      <w:r w:rsidRPr="00564851">
        <w:rPr>
          <w:lang w:bidi="ar-JO"/>
        </w:rPr>
        <w:t>Theses Examiner</w:t>
      </w:r>
      <w:r w:rsidRPr="00564851">
        <w:t xml:space="preserve"> </w:t>
      </w:r>
      <w:r w:rsidRPr="00564851">
        <w:rPr>
          <w:color w:val="000000"/>
        </w:rPr>
        <w:t>“</w:t>
      </w:r>
      <w:r w:rsidR="00564851" w:rsidRPr="00564851">
        <w:rPr>
          <w:color w:val="201F1E"/>
          <w:shd w:val="clear" w:color="auto" w:fill="FFFFFF"/>
        </w:rPr>
        <w:t>The Ameliorating Effect of Caffeic Acid against the CCl4 Induced Cytotoxicity on Liver and Kidney of Albino Rats : Histological and Biochemical Study</w:t>
      </w:r>
      <w:r w:rsidRPr="00564851">
        <w:t>.</w:t>
      </w:r>
      <w:r w:rsidRPr="00564851">
        <w:rPr>
          <w:color w:val="000000"/>
        </w:rPr>
        <w:t>”.</w:t>
      </w:r>
    </w:p>
    <w:p w:rsidR="0032079A" w:rsidRDefault="0032079A" w:rsidP="0032079A">
      <w:pPr>
        <w:pStyle w:val="ListParagraph"/>
        <w:rPr>
          <w:lang w:bidi="ar-JO"/>
        </w:rPr>
      </w:pPr>
    </w:p>
    <w:p w:rsidR="0032079A" w:rsidRPr="000F44BE" w:rsidRDefault="0032079A" w:rsidP="00564851">
      <w:pPr>
        <w:numPr>
          <w:ilvl w:val="0"/>
          <w:numId w:val="1"/>
        </w:numPr>
        <w:spacing w:line="276" w:lineRule="auto"/>
        <w:contextualSpacing/>
        <w:rPr>
          <w:lang w:bidi="ar-JO"/>
        </w:rPr>
      </w:pPr>
      <w:r w:rsidRPr="00564851">
        <w:rPr>
          <w:lang w:bidi="ar-JO"/>
        </w:rPr>
        <w:t>Theses Examiner</w:t>
      </w:r>
      <w:r w:rsidRPr="00564851">
        <w:t xml:space="preserve"> </w:t>
      </w:r>
      <w:r w:rsidRPr="00564851">
        <w:rPr>
          <w:color w:val="000000"/>
        </w:rPr>
        <w:t>“</w:t>
      </w:r>
      <w:r w:rsidR="00564851" w:rsidRPr="00564851">
        <w:rPr>
          <w:color w:val="201F1E"/>
          <w:shd w:val="clear" w:color="auto" w:fill="FFFFFF"/>
        </w:rPr>
        <w:t>Effect of Trans-Resveratrol Against the Cytotoxicity of (-)-Nicotine on the Liver, Duodenum and Jejunum of Male Albino Rats: Histological and Biochemical Study</w:t>
      </w:r>
      <w:r w:rsidRPr="00564851">
        <w:t>.</w:t>
      </w:r>
      <w:r w:rsidRPr="00564851">
        <w:rPr>
          <w:color w:val="000000"/>
        </w:rPr>
        <w:t>”.</w:t>
      </w:r>
    </w:p>
    <w:p w:rsidR="000F44BE" w:rsidRDefault="000F44BE" w:rsidP="000F44BE">
      <w:pPr>
        <w:pStyle w:val="ListParagraph"/>
        <w:ind w:left="0"/>
        <w:rPr>
          <w:lang w:bidi="ar-JO"/>
        </w:rPr>
      </w:pPr>
    </w:p>
    <w:p w:rsidR="000F44BE" w:rsidRPr="001D03EB" w:rsidRDefault="000F44BE" w:rsidP="000F44BE">
      <w:pPr>
        <w:numPr>
          <w:ilvl w:val="0"/>
          <w:numId w:val="1"/>
        </w:numPr>
        <w:spacing w:line="276" w:lineRule="auto"/>
        <w:contextualSpacing/>
        <w:rPr>
          <w:lang w:bidi="ar-JO"/>
        </w:rPr>
      </w:pPr>
      <w:r w:rsidRPr="001D03EB">
        <w:rPr>
          <w:lang w:bidi="ar-JO"/>
        </w:rPr>
        <w:t xml:space="preserve">Theses Examiner </w:t>
      </w:r>
      <w:r w:rsidRPr="001D03EB">
        <w:rPr>
          <w:color w:val="000000"/>
        </w:rPr>
        <w:t>“Comparative gene expression profile of different types of</w:t>
      </w:r>
      <w:r w:rsidRPr="001D03EB">
        <w:rPr>
          <w:lang w:bidi="ar-JO"/>
        </w:rPr>
        <w:t xml:space="preserve"> </w:t>
      </w:r>
      <w:r w:rsidRPr="001D03EB">
        <w:rPr>
          <w:color w:val="000000"/>
        </w:rPr>
        <w:t>keratinocytes stem cells' colonies isolated from human skin epidermis”.</w:t>
      </w:r>
      <w:r w:rsidRPr="001D03EB">
        <w:rPr>
          <w:lang w:bidi="ar-JO"/>
        </w:rPr>
        <w:t xml:space="preserve"> </w:t>
      </w:r>
    </w:p>
    <w:p w:rsidR="000F44BE" w:rsidRPr="001D03EB" w:rsidRDefault="000F44BE" w:rsidP="000F44BE">
      <w:pPr>
        <w:pStyle w:val="ListParagraph"/>
        <w:ind w:left="0"/>
        <w:rPr>
          <w:lang w:bidi="ar-JO"/>
        </w:rPr>
      </w:pPr>
    </w:p>
    <w:p w:rsidR="000F44BE" w:rsidRPr="001D03EB" w:rsidRDefault="000F44BE" w:rsidP="000F44BE">
      <w:pPr>
        <w:numPr>
          <w:ilvl w:val="0"/>
          <w:numId w:val="1"/>
        </w:numPr>
        <w:spacing w:line="276" w:lineRule="auto"/>
        <w:contextualSpacing/>
        <w:rPr>
          <w:lang w:bidi="ar-JO"/>
        </w:rPr>
      </w:pPr>
      <w:r w:rsidRPr="001D03EB">
        <w:rPr>
          <w:lang w:bidi="ar-JO"/>
        </w:rPr>
        <w:t xml:space="preserve">Theses Examiner </w:t>
      </w:r>
      <w:r w:rsidRPr="001D03EB">
        <w:rPr>
          <w:color w:val="000000"/>
        </w:rPr>
        <w:t>“Ameliorating Effect of Resveratrol on Cigarette and Narghile Smoking Cytotoxicity in The Respiratory System of Albino Mouse: Histological and Biochemical Study.”.</w:t>
      </w:r>
      <w:r w:rsidRPr="001D03EB">
        <w:rPr>
          <w:lang w:bidi="ar-JO"/>
        </w:rPr>
        <w:t xml:space="preserve"> </w:t>
      </w:r>
    </w:p>
    <w:p w:rsidR="000F44BE" w:rsidRDefault="000F44BE" w:rsidP="000F44BE">
      <w:pPr>
        <w:spacing w:line="276" w:lineRule="auto"/>
        <w:ind w:left="1080"/>
        <w:contextualSpacing/>
        <w:rPr>
          <w:lang w:bidi="ar-JO"/>
        </w:rPr>
      </w:pPr>
    </w:p>
    <w:p w:rsidR="000F44BE" w:rsidRPr="002C35C2" w:rsidRDefault="000F44BE" w:rsidP="000F44BE">
      <w:pPr>
        <w:numPr>
          <w:ilvl w:val="0"/>
          <w:numId w:val="1"/>
        </w:numPr>
        <w:spacing w:line="276" w:lineRule="auto"/>
        <w:contextualSpacing/>
        <w:rPr>
          <w:lang w:bidi="ar-JO"/>
        </w:rPr>
      </w:pPr>
      <w:r w:rsidRPr="000A21A1">
        <w:rPr>
          <w:lang w:bidi="ar-JO"/>
        </w:rPr>
        <w:t>Theses Examiner</w:t>
      </w:r>
      <w:r w:rsidRPr="000A21A1">
        <w:rPr>
          <w:rFonts w:cs="Calibri"/>
        </w:rPr>
        <w:t xml:space="preserve"> </w:t>
      </w:r>
      <w:r w:rsidRPr="000A21A1">
        <w:rPr>
          <w:color w:val="000000"/>
        </w:rPr>
        <w:t>“</w:t>
      </w:r>
      <w:r w:rsidRPr="000A21A1">
        <w:rPr>
          <w:rFonts w:cs="Calibri"/>
        </w:rPr>
        <w:t xml:space="preserve">Ameliorating Effects of </w:t>
      </w:r>
      <w:r>
        <w:t>R</w:t>
      </w:r>
      <w:r w:rsidRPr="000A21A1">
        <w:t xml:space="preserve">esveratrol on Cigarette  and Narghile Smoking Cytotoxicity in the </w:t>
      </w:r>
      <w:r>
        <w:t>Digestive</w:t>
      </w:r>
      <w:r w:rsidRPr="000A21A1">
        <w:t xml:space="preserve"> System of Albino Mouse:  Histological and Biochemical Study.</w:t>
      </w:r>
      <w:r w:rsidRPr="000A21A1">
        <w:rPr>
          <w:color w:val="000000"/>
        </w:rPr>
        <w:t>”.</w:t>
      </w:r>
    </w:p>
    <w:p w:rsidR="002C35C2" w:rsidRDefault="002C35C2" w:rsidP="002C35C2">
      <w:pPr>
        <w:pStyle w:val="ListParagraph"/>
        <w:rPr>
          <w:lang w:bidi="ar-JO"/>
        </w:rPr>
      </w:pPr>
    </w:p>
    <w:p w:rsidR="00D55CAF" w:rsidRDefault="00D55CAF" w:rsidP="00D55CAF">
      <w:pPr>
        <w:numPr>
          <w:ilvl w:val="0"/>
          <w:numId w:val="1"/>
        </w:numPr>
        <w:spacing w:line="276" w:lineRule="auto"/>
        <w:contextualSpacing/>
        <w:rPr>
          <w:lang w:bidi="ar-JO"/>
        </w:rPr>
      </w:pPr>
      <w:r>
        <w:rPr>
          <w:lang w:bidi="ar-JO"/>
        </w:rPr>
        <w:t>A Member of the Committee for KG- 11 Grades Science Curricula, The National Center for Curriculum Development, Amman, Jordan.</w:t>
      </w:r>
    </w:p>
    <w:p w:rsidR="00D55CAF" w:rsidRDefault="00D55CAF" w:rsidP="00D55CAF">
      <w:pPr>
        <w:pStyle w:val="ListParagraph"/>
        <w:rPr>
          <w:lang w:bidi="ar-JO"/>
        </w:rPr>
      </w:pPr>
    </w:p>
    <w:p w:rsidR="00D55CAF" w:rsidRDefault="00D55CAF" w:rsidP="00D55CAF">
      <w:pPr>
        <w:numPr>
          <w:ilvl w:val="0"/>
          <w:numId w:val="1"/>
        </w:numPr>
        <w:spacing w:line="276" w:lineRule="auto"/>
        <w:contextualSpacing/>
        <w:rPr>
          <w:lang w:bidi="ar-JO"/>
        </w:rPr>
      </w:pPr>
      <w:r>
        <w:rPr>
          <w:lang w:bidi="ar-JO"/>
        </w:rPr>
        <w:t>A Member of the Committee for KG- 10 Grades Science Curricula, The National Center for Curriculum Development, Amman, Jordan.</w:t>
      </w:r>
    </w:p>
    <w:p w:rsidR="00985A72" w:rsidRPr="00985A72" w:rsidRDefault="00985A72" w:rsidP="006A1F90">
      <w:pPr>
        <w:spacing w:line="276" w:lineRule="auto"/>
        <w:ind w:left="1080"/>
        <w:contextualSpacing/>
        <w:rPr>
          <w:lang w:bidi="ar-JO"/>
        </w:rPr>
      </w:pPr>
    </w:p>
    <w:p w:rsidR="00985A72" w:rsidRPr="005E0626" w:rsidRDefault="001872E4" w:rsidP="001872E4">
      <w:pPr>
        <w:numPr>
          <w:ilvl w:val="0"/>
          <w:numId w:val="1"/>
        </w:numPr>
        <w:spacing w:line="276" w:lineRule="auto"/>
        <w:contextualSpacing/>
        <w:rPr>
          <w:lang w:bidi="ar-JO"/>
        </w:rPr>
      </w:pPr>
      <w:r w:rsidRPr="001872E4">
        <w:rPr>
          <w:color w:val="000000"/>
          <w:shd w:val="clear" w:color="auto" w:fill="FFFFFF"/>
        </w:rPr>
        <w:t xml:space="preserve">Online Community </w:t>
      </w:r>
      <w:r w:rsidRPr="001872E4">
        <w:rPr>
          <w:color w:val="000000"/>
        </w:rPr>
        <w:t xml:space="preserve">Consultant </w:t>
      </w:r>
      <w:r>
        <w:rPr>
          <w:color w:val="000000"/>
        </w:rPr>
        <w:t xml:space="preserve">for </w:t>
      </w:r>
      <w:r w:rsidRPr="001872E4">
        <w:rPr>
          <w:color w:val="000000"/>
        </w:rPr>
        <w:t>CRDF Global community site on DTRA’s APAN site titled “Middle East Bioscience Fellowship Program”</w:t>
      </w:r>
      <w:r w:rsidR="00985A72" w:rsidRPr="001872E4">
        <w:rPr>
          <w:color w:val="000000"/>
          <w:shd w:val="clear" w:color="auto" w:fill="FFFFFF"/>
        </w:rPr>
        <w:t xml:space="preserve"> </w:t>
      </w:r>
    </w:p>
    <w:p w:rsidR="005E0626" w:rsidRDefault="005E0626" w:rsidP="005E0626">
      <w:pPr>
        <w:pStyle w:val="ListParagraph"/>
        <w:rPr>
          <w:lang w:bidi="ar-JO"/>
        </w:rPr>
      </w:pPr>
    </w:p>
    <w:p w:rsidR="005E0626" w:rsidRPr="00AF06A8" w:rsidRDefault="005E0626" w:rsidP="00D55CAF">
      <w:pPr>
        <w:numPr>
          <w:ilvl w:val="0"/>
          <w:numId w:val="1"/>
        </w:numPr>
        <w:spacing w:line="276" w:lineRule="auto"/>
        <w:rPr>
          <w:color w:val="201F1E"/>
          <w:shd w:val="clear" w:color="auto" w:fill="FFFFFF"/>
        </w:rPr>
      </w:pPr>
      <w:r w:rsidRPr="005E0626">
        <w:rPr>
          <w:color w:val="201F1E"/>
          <w:shd w:val="clear" w:color="auto" w:fill="FFFFFF"/>
        </w:rPr>
        <w:t>“</w:t>
      </w:r>
      <w:r w:rsidR="00554374" w:rsidRPr="00D55CAF">
        <w:rPr>
          <w:color w:val="201F1E"/>
          <w:shd w:val="clear" w:color="auto" w:fill="FFFFFF"/>
        </w:rPr>
        <w:t>Alumnus Mentor</w:t>
      </w:r>
      <w:r w:rsidRPr="00D55CAF">
        <w:rPr>
          <w:color w:val="201F1E"/>
          <w:shd w:val="clear" w:color="auto" w:fill="FFFFFF"/>
        </w:rPr>
        <w:t>”</w:t>
      </w:r>
      <w:r w:rsidRPr="00D55CAF">
        <w:rPr>
          <w:color w:val="000000"/>
        </w:rPr>
        <w:t xml:space="preserve"> for CRDF Global</w:t>
      </w:r>
    </w:p>
    <w:p w:rsidR="00AF06A8" w:rsidRDefault="00AF06A8" w:rsidP="00AF06A8">
      <w:pPr>
        <w:pStyle w:val="ListParagraph"/>
        <w:rPr>
          <w:color w:val="201F1E"/>
          <w:shd w:val="clear" w:color="auto" w:fill="FFFFFF"/>
        </w:rPr>
      </w:pPr>
    </w:p>
    <w:p w:rsidR="00AF06A8" w:rsidRPr="00465E88" w:rsidRDefault="00AF06A8" w:rsidP="00AF06A8">
      <w:pPr>
        <w:numPr>
          <w:ilvl w:val="0"/>
          <w:numId w:val="1"/>
        </w:numPr>
        <w:spacing w:line="276" w:lineRule="auto"/>
        <w:rPr>
          <w:color w:val="201F1E"/>
          <w:shd w:val="clear" w:color="auto" w:fill="FFFFFF"/>
        </w:rPr>
      </w:pPr>
      <w:r w:rsidRPr="00D55CAF">
        <w:rPr>
          <w:color w:val="201F1E"/>
          <w:shd w:val="clear" w:color="auto" w:fill="FFFFFF"/>
        </w:rPr>
        <w:t>Alumnus Mentor”</w:t>
      </w:r>
      <w:r w:rsidRPr="00D55CAF">
        <w:rPr>
          <w:color w:val="000000"/>
        </w:rPr>
        <w:t xml:space="preserve"> for CRDF Global</w:t>
      </w:r>
      <w:r>
        <w:rPr>
          <w:color w:val="000000"/>
        </w:rPr>
        <w:t>, speaker in closeout meeting Amman –Jordan June 2022</w:t>
      </w:r>
    </w:p>
    <w:p w:rsidR="00465E88" w:rsidRPr="00AF06A8" w:rsidRDefault="00465E88" w:rsidP="00465E88">
      <w:pPr>
        <w:spacing w:line="276" w:lineRule="auto"/>
        <w:rPr>
          <w:color w:val="201F1E"/>
          <w:shd w:val="clear" w:color="auto" w:fill="FFFFFF"/>
        </w:rPr>
      </w:pPr>
    </w:p>
    <w:p w:rsidR="001872E4" w:rsidRDefault="00AF06A8" w:rsidP="006A1F90">
      <w:pPr>
        <w:numPr>
          <w:ilvl w:val="0"/>
          <w:numId w:val="1"/>
        </w:numPr>
        <w:spacing w:line="276" w:lineRule="auto"/>
        <w:contextualSpacing/>
        <w:rPr>
          <w:lang w:bidi="ar-JO"/>
        </w:rPr>
      </w:pPr>
      <w:r w:rsidRPr="00465E88">
        <w:rPr>
          <w:lang w:bidi="ar-JO"/>
        </w:rPr>
        <w:t>Theses Examiner</w:t>
      </w:r>
      <w:r w:rsidRPr="00465E88">
        <w:t xml:space="preserve"> </w:t>
      </w:r>
      <w:r w:rsidRPr="00465E88">
        <w:rPr>
          <w:color w:val="000000"/>
        </w:rPr>
        <w:t>“</w:t>
      </w:r>
      <w:r w:rsidR="00465E88" w:rsidRPr="00465E88">
        <w:rPr>
          <w:color w:val="201F1E"/>
          <w:shd w:val="clear" w:color="auto" w:fill="FFFFFF"/>
        </w:rPr>
        <w:t xml:space="preserve">Comparing the Ameliorative Effect of </w:t>
      </w:r>
      <w:r w:rsidR="00465E88" w:rsidRPr="00465E88">
        <w:rPr>
          <w:i/>
          <w:iCs/>
          <w:color w:val="201F1E"/>
          <w:shd w:val="clear" w:color="auto" w:fill="FFFFFF"/>
        </w:rPr>
        <w:t>Boswellia sacra</w:t>
      </w:r>
      <w:r w:rsidR="00465E88" w:rsidRPr="00465E88">
        <w:rPr>
          <w:color w:val="201F1E"/>
          <w:shd w:val="clear" w:color="auto" w:fill="FFFFFF"/>
        </w:rPr>
        <w:t xml:space="preserve"> Oil, Date Fruit </w:t>
      </w:r>
      <w:r w:rsidR="00465E88" w:rsidRPr="00465E88">
        <w:rPr>
          <w:i/>
          <w:iCs/>
          <w:color w:val="201F1E"/>
          <w:shd w:val="clear" w:color="auto" w:fill="FFFFFF"/>
        </w:rPr>
        <w:t>Phoenix dactylifera</w:t>
      </w:r>
      <w:r w:rsidR="00465E88" w:rsidRPr="00465E88">
        <w:rPr>
          <w:color w:val="201F1E"/>
          <w:shd w:val="clear" w:color="auto" w:fill="FFFFFF"/>
        </w:rPr>
        <w:t xml:space="preserve"> Past Stimulated by BIOPTRON Light and Ultrasound on Woung Healing in </w:t>
      </w:r>
      <w:r w:rsidR="00465E88" w:rsidRPr="00465E88">
        <w:rPr>
          <w:i/>
          <w:iCs/>
          <w:color w:val="201F1E"/>
          <w:shd w:val="clear" w:color="auto" w:fill="FFFFFF"/>
        </w:rPr>
        <w:t>Rattus album</w:t>
      </w:r>
      <w:r w:rsidRPr="00465E88">
        <w:t>.</w:t>
      </w:r>
      <w:r w:rsidRPr="00465E88">
        <w:rPr>
          <w:color w:val="000000"/>
        </w:rPr>
        <w:t>”.</w:t>
      </w:r>
    </w:p>
    <w:p w:rsidR="00B91EE4" w:rsidRDefault="00B91EE4" w:rsidP="00A879A6"/>
    <w:p w:rsidR="00B91EE4" w:rsidRPr="00582C9E" w:rsidRDefault="00062200" w:rsidP="00B91EE4">
      <w:pPr>
        <w:rPr>
          <w:b/>
          <w:bCs/>
          <w:color w:val="002060"/>
        </w:rPr>
      </w:pPr>
      <w:r w:rsidRPr="00582C9E">
        <w:rPr>
          <w:b/>
          <w:bCs/>
          <w:color w:val="002060"/>
        </w:rPr>
        <w:t>REFEREES</w:t>
      </w:r>
    </w:p>
    <w:p w:rsidR="00E35D8F" w:rsidRPr="006907A5" w:rsidRDefault="00E35D8F" w:rsidP="00E35D8F">
      <w:pPr>
        <w:numPr>
          <w:ilvl w:val="0"/>
          <w:numId w:val="31"/>
        </w:numPr>
        <w:spacing w:before="75" w:after="150"/>
        <w:contextualSpacing/>
        <w:outlineLvl w:val="3"/>
      </w:pPr>
      <w:r w:rsidRPr="006907A5">
        <w:t xml:space="preserve">Prof. Dr. Abdelrahim A. Hunaiti </w:t>
      </w:r>
    </w:p>
    <w:p w:rsidR="00E35D8F" w:rsidRPr="006907A5" w:rsidRDefault="00E35D8F" w:rsidP="00E35D8F">
      <w:pPr>
        <w:spacing w:before="75" w:after="150"/>
        <w:ind w:left="360"/>
        <w:contextualSpacing/>
        <w:outlineLvl w:val="3"/>
      </w:pPr>
      <w:r w:rsidRPr="006907A5">
        <w:t xml:space="preserve">      Email: </w:t>
      </w:r>
      <w:hyperlink r:id="rId18" w:history="1">
        <w:r w:rsidRPr="006907A5">
          <w:rPr>
            <w:shd w:val="clear" w:color="auto" w:fill="FFFFFF"/>
          </w:rPr>
          <w:t>hunaiti2001@yahoo.com</w:t>
        </w:r>
      </w:hyperlink>
    </w:p>
    <w:p w:rsidR="00E35D8F" w:rsidRPr="006907A5" w:rsidRDefault="00E35D8F" w:rsidP="00E35D8F">
      <w:pPr>
        <w:spacing w:before="75" w:after="150"/>
        <w:ind w:left="720"/>
        <w:contextualSpacing/>
        <w:outlineLvl w:val="3"/>
        <w:rPr>
          <w:sz w:val="27"/>
          <w:szCs w:val="27"/>
        </w:rPr>
      </w:pPr>
    </w:p>
    <w:p w:rsidR="00E35D8F" w:rsidRPr="006907A5" w:rsidRDefault="00E35D8F" w:rsidP="00E35D8F">
      <w:pPr>
        <w:numPr>
          <w:ilvl w:val="0"/>
          <w:numId w:val="31"/>
        </w:numPr>
        <w:spacing w:before="75" w:after="150"/>
        <w:contextualSpacing/>
        <w:outlineLvl w:val="3"/>
        <w:rPr>
          <w:sz w:val="27"/>
          <w:szCs w:val="27"/>
        </w:rPr>
      </w:pPr>
      <w:r w:rsidRPr="006907A5">
        <w:t>Prof. Dr. Ekhleif Y. Tarawneh</w:t>
      </w:r>
      <w:r w:rsidRPr="006907A5">
        <w:rPr>
          <w:rtl/>
        </w:rPr>
        <w:t xml:space="preserve"> </w:t>
      </w:r>
    </w:p>
    <w:p w:rsidR="00E35D8F" w:rsidRPr="006907A5" w:rsidRDefault="00E35D8F" w:rsidP="00E35D8F">
      <w:pPr>
        <w:spacing w:before="75" w:after="150"/>
        <w:ind w:left="720"/>
        <w:contextualSpacing/>
        <w:outlineLvl w:val="3"/>
        <w:rPr>
          <w:sz w:val="27"/>
          <w:szCs w:val="27"/>
        </w:rPr>
      </w:pPr>
      <w:r w:rsidRPr="006907A5">
        <w:t>Email:  ek_tarawneh@yahoo.com</w:t>
      </w:r>
    </w:p>
    <w:p w:rsidR="00E35D8F" w:rsidRPr="006907A5" w:rsidRDefault="00E35D8F" w:rsidP="00E35D8F">
      <w:pPr>
        <w:ind w:left="720"/>
      </w:pPr>
    </w:p>
    <w:p w:rsidR="006950FA" w:rsidRPr="006907A5" w:rsidRDefault="000A5C03" w:rsidP="006950FA">
      <w:pPr>
        <w:numPr>
          <w:ilvl w:val="0"/>
          <w:numId w:val="31"/>
        </w:numPr>
      </w:pPr>
      <w:r w:rsidRPr="006907A5">
        <w:t>Prof. Dr. Shtaywy S. Abdalla</w:t>
      </w:r>
    </w:p>
    <w:p w:rsidR="006950FA" w:rsidRPr="006907A5" w:rsidRDefault="000A5C03" w:rsidP="006950FA">
      <w:pPr>
        <w:ind w:left="720"/>
      </w:pPr>
      <w:r w:rsidRPr="006907A5">
        <w:t xml:space="preserve">Email: </w:t>
      </w:r>
      <w:hyperlink r:id="rId19" w:tooltip="mailto:shtaywy@ju.edu.jo&#10;Ctrl+Click to follow link" w:history="1">
        <w:r w:rsidRPr="006907A5">
          <w:rPr>
            <w:shd w:val="clear" w:color="auto" w:fill="FFFFFF"/>
          </w:rPr>
          <w:t>shtaywy@ju.edu.jo</w:t>
        </w:r>
      </w:hyperlink>
    </w:p>
    <w:p w:rsidR="006950FA" w:rsidRPr="006907A5" w:rsidRDefault="006950FA" w:rsidP="006950FA">
      <w:pPr>
        <w:ind w:left="720"/>
      </w:pPr>
    </w:p>
    <w:p w:rsidR="006950FA" w:rsidRPr="006907A5" w:rsidRDefault="000A5C03" w:rsidP="006950FA">
      <w:pPr>
        <w:numPr>
          <w:ilvl w:val="0"/>
          <w:numId w:val="31"/>
        </w:numPr>
      </w:pPr>
      <w:r w:rsidRPr="006907A5">
        <w:t xml:space="preserve">Prof. Dr. </w:t>
      </w:r>
      <w:r w:rsidR="006950FA" w:rsidRPr="006907A5">
        <w:t>Shaher M. Momani</w:t>
      </w:r>
      <w:r w:rsidR="006950FA" w:rsidRPr="006907A5">
        <w:rPr>
          <w:b/>
          <w:bCs/>
        </w:rPr>
        <w:t xml:space="preserve"> </w:t>
      </w:r>
    </w:p>
    <w:p w:rsidR="006950FA" w:rsidRPr="006907A5" w:rsidRDefault="006950FA" w:rsidP="006950FA">
      <w:pPr>
        <w:ind w:left="720"/>
      </w:pPr>
      <w:r w:rsidRPr="006907A5">
        <w:t xml:space="preserve">Email:  </w:t>
      </w:r>
      <w:hyperlink r:id="rId20" w:history="1">
        <w:r w:rsidRPr="006907A5">
          <w:rPr>
            <w:shd w:val="clear" w:color="auto" w:fill="FFFFFF"/>
          </w:rPr>
          <w:t>s.momani@ju.edu.jo</w:t>
        </w:r>
      </w:hyperlink>
    </w:p>
    <w:p w:rsidR="006950FA" w:rsidRPr="006907A5" w:rsidRDefault="006950FA" w:rsidP="006950FA">
      <w:pPr>
        <w:ind w:left="720"/>
      </w:pPr>
    </w:p>
    <w:p w:rsidR="006950FA" w:rsidRPr="006907A5" w:rsidRDefault="000A5C03" w:rsidP="006950FA">
      <w:pPr>
        <w:numPr>
          <w:ilvl w:val="0"/>
          <w:numId w:val="31"/>
        </w:numPr>
      </w:pPr>
      <w:r w:rsidRPr="006907A5">
        <w:t xml:space="preserve">Prof. Dr. </w:t>
      </w:r>
      <w:r w:rsidR="006950FA" w:rsidRPr="006907A5">
        <w:t>Sami Mahmood</w:t>
      </w:r>
    </w:p>
    <w:p w:rsidR="000A5C03" w:rsidRPr="006907A5" w:rsidRDefault="000A5C03" w:rsidP="006950FA">
      <w:pPr>
        <w:ind w:left="720"/>
      </w:pPr>
      <w:r w:rsidRPr="006907A5">
        <w:t xml:space="preserve">Email: </w:t>
      </w:r>
      <w:hyperlink r:id="rId21" w:history="1">
        <w:r w:rsidR="002E42A4" w:rsidRPr="006907A5">
          <w:rPr>
            <w:rStyle w:val="Hyperlink"/>
            <w:color w:val="auto"/>
            <w:u w:val="none"/>
          </w:rPr>
          <w:t>s.mahmood@ju.edu.jo</w:t>
        </w:r>
      </w:hyperlink>
    </w:p>
    <w:p w:rsidR="00C059BF" w:rsidRPr="00C059BF" w:rsidRDefault="00C059BF" w:rsidP="006950FA">
      <w:pPr>
        <w:ind w:left="720"/>
      </w:pPr>
    </w:p>
    <w:p w:rsidR="008366E0" w:rsidRPr="00C059BF" w:rsidRDefault="008366E0" w:rsidP="00C059BF">
      <w:pPr>
        <w:spacing w:before="75" w:after="150"/>
        <w:ind w:left="360"/>
        <w:contextualSpacing/>
        <w:outlineLvl w:val="3"/>
      </w:pPr>
    </w:p>
    <w:p w:rsidR="002E42A4" w:rsidRPr="00062200" w:rsidRDefault="002E42A4" w:rsidP="006950FA">
      <w:pPr>
        <w:ind w:left="720"/>
      </w:pPr>
    </w:p>
    <w:p w:rsidR="000A5C03" w:rsidRPr="00BA744A" w:rsidRDefault="000A5C03" w:rsidP="00B91EE4">
      <w:pPr>
        <w:rPr>
          <w:color w:val="4472C4"/>
        </w:rPr>
      </w:pPr>
    </w:p>
    <w:p w:rsidR="00B91EE4" w:rsidRDefault="00B91EE4" w:rsidP="00B91EE4"/>
    <w:p w:rsidR="00A27653" w:rsidRDefault="00A27653"/>
    <w:sectPr w:rsidR="00A27653" w:rsidSect="00F67D6C">
      <w:headerReference w:type="even" r:id="rId22"/>
      <w:headerReference w:type="default" r:id="rId2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95D" w:rsidRDefault="00E2695D">
      <w:r>
        <w:separator/>
      </w:r>
    </w:p>
  </w:endnote>
  <w:endnote w:type="continuationSeparator" w:id="0">
    <w:p w:rsidR="00E2695D" w:rsidRDefault="00E2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95D" w:rsidRDefault="00E2695D">
      <w:r>
        <w:separator/>
      </w:r>
    </w:p>
  </w:footnote>
  <w:footnote w:type="continuationSeparator" w:id="0">
    <w:p w:rsidR="00E2695D" w:rsidRDefault="00E26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FB" w:rsidRDefault="00E64C20" w:rsidP="00D149F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49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49FB" w:rsidRDefault="00D149FB" w:rsidP="00D149F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FB" w:rsidRDefault="00E64C20" w:rsidP="00D149F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49F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1F90">
      <w:rPr>
        <w:rStyle w:val="PageNumber"/>
        <w:noProof/>
      </w:rPr>
      <w:t>1</w:t>
    </w:r>
    <w:r>
      <w:rPr>
        <w:rStyle w:val="PageNumber"/>
      </w:rPr>
      <w:fldChar w:fldCharType="end"/>
    </w:r>
  </w:p>
  <w:p w:rsidR="00D149FB" w:rsidRDefault="00D149FB" w:rsidP="00D149F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A0B"/>
      </v:shape>
    </w:pict>
  </w:numPicBullet>
  <w:abstractNum w:abstractNumId="0" w15:restartNumberingAfterBreak="0">
    <w:nsid w:val="04CE0BB1"/>
    <w:multiLevelType w:val="hybridMultilevel"/>
    <w:tmpl w:val="61D2305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9D7DCD"/>
    <w:multiLevelType w:val="hybridMultilevel"/>
    <w:tmpl w:val="357C45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1011"/>
    <w:multiLevelType w:val="hybridMultilevel"/>
    <w:tmpl w:val="0EB48FF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2B7D0C"/>
    <w:multiLevelType w:val="hybridMultilevel"/>
    <w:tmpl w:val="5736307C"/>
    <w:lvl w:ilvl="0" w:tplc="76029A7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9594D"/>
    <w:multiLevelType w:val="hybridMultilevel"/>
    <w:tmpl w:val="2C481C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E202A"/>
    <w:multiLevelType w:val="hybridMultilevel"/>
    <w:tmpl w:val="5EE01E48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063077"/>
    <w:multiLevelType w:val="hybridMultilevel"/>
    <w:tmpl w:val="0E68EFD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8D49DD"/>
    <w:multiLevelType w:val="hybridMultilevel"/>
    <w:tmpl w:val="DCAEC2E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C35807"/>
    <w:multiLevelType w:val="hybridMultilevel"/>
    <w:tmpl w:val="A71A22B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7AE1945"/>
    <w:multiLevelType w:val="hybridMultilevel"/>
    <w:tmpl w:val="427E6CA8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8314D64"/>
    <w:multiLevelType w:val="hybridMultilevel"/>
    <w:tmpl w:val="9B94EA6E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514710"/>
    <w:multiLevelType w:val="hybridMultilevel"/>
    <w:tmpl w:val="03A089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D96842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971024"/>
    <w:multiLevelType w:val="hybridMultilevel"/>
    <w:tmpl w:val="AC98C4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B30F6D"/>
    <w:multiLevelType w:val="hybridMultilevel"/>
    <w:tmpl w:val="72C0CEC0"/>
    <w:lvl w:ilvl="0" w:tplc="2368B01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3B16FC"/>
    <w:multiLevelType w:val="hybridMultilevel"/>
    <w:tmpl w:val="108AD3C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34350B"/>
    <w:multiLevelType w:val="hybridMultilevel"/>
    <w:tmpl w:val="60B22C2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867641"/>
    <w:multiLevelType w:val="hybridMultilevel"/>
    <w:tmpl w:val="F7DEB402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C6D5DAE"/>
    <w:multiLevelType w:val="hybridMultilevel"/>
    <w:tmpl w:val="445A99D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4D3FC1"/>
    <w:multiLevelType w:val="hybridMultilevel"/>
    <w:tmpl w:val="0796402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755942"/>
    <w:multiLevelType w:val="hybridMultilevel"/>
    <w:tmpl w:val="FFC280D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B44CC3"/>
    <w:multiLevelType w:val="hybridMultilevel"/>
    <w:tmpl w:val="0F68857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4427F8"/>
    <w:multiLevelType w:val="hybridMultilevel"/>
    <w:tmpl w:val="FD5C68CC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5EE03CA"/>
    <w:multiLevelType w:val="hybridMultilevel"/>
    <w:tmpl w:val="8A22D138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8B87C5F"/>
    <w:multiLevelType w:val="hybridMultilevel"/>
    <w:tmpl w:val="175EBAB8"/>
    <w:lvl w:ilvl="0" w:tplc="D5E0A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803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87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C1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46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E3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5AB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66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6AB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B40113D"/>
    <w:multiLevelType w:val="hybridMultilevel"/>
    <w:tmpl w:val="F0604C4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F0D7763"/>
    <w:multiLevelType w:val="hybridMultilevel"/>
    <w:tmpl w:val="B5FC2C7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FBB71D1"/>
    <w:multiLevelType w:val="hybridMultilevel"/>
    <w:tmpl w:val="7682C8D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9A26755"/>
    <w:multiLevelType w:val="hybridMultilevel"/>
    <w:tmpl w:val="D4764EF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ACA4CD6"/>
    <w:multiLevelType w:val="hybridMultilevel"/>
    <w:tmpl w:val="B240DA1C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5BC84C0E"/>
    <w:multiLevelType w:val="hybridMultilevel"/>
    <w:tmpl w:val="0CCE8E8A"/>
    <w:lvl w:ilvl="0" w:tplc="04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C6854CC"/>
    <w:multiLevelType w:val="hybridMultilevel"/>
    <w:tmpl w:val="B0DA453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E9B2418"/>
    <w:multiLevelType w:val="hybridMultilevel"/>
    <w:tmpl w:val="7152E772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6973358F"/>
    <w:multiLevelType w:val="hybridMultilevel"/>
    <w:tmpl w:val="E840871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C5746E"/>
    <w:multiLevelType w:val="hybridMultilevel"/>
    <w:tmpl w:val="311E941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50B2A"/>
    <w:multiLevelType w:val="hybridMultilevel"/>
    <w:tmpl w:val="DD64D8A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B7D3053"/>
    <w:multiLevelType w:val="hybridMultilevel"/>
    <w:tmpl w:val="56683872"/>
    <w:lvl w:ilvl="0" w:tplc="0409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36" w15:restartNumberingAfterBreak="0">
    <w:nsid w:val="7D847240"/>
    <w:multiLevelType w:val="hybridMultilevel"/>
    <w:tmpl w:val="5D202F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36"/>
  </w:num>
  <w:num w:numId="4">
    <w:abstractNumId w:val="1"/>
  </w:num>
  <w:num w:numId="5">
    <w:abstractNumId w:val="21"/>
  </w:num>
  <w:num w:numId="6">
    <w:abstractNumId w:val="14"/>
  </w:num>
  <w:num w:numId="7">
    <w:abstractNumId w:val="30"/>
  </w:num>
  <w:num w:numId="8">
    <w:abstractNumId w:val="22"/>
  </w:num>
  <w:num w:numId="9">
    <w:abstractNumId w:val="16"/>
  </w:num>
  <w:num w:numId="10">
    <w:abstractNumId w:val="10"/>
  </w:num>
  <w:num w:numId="11">
    <w:abstractNumId w:val="2"/>
  </w:num>
  <w:num w:numId="12">
    <w:abstractNumId w:val="17"/>
  </w:num>
  <w:num w:numId="13">
    <w:abstractNumId w:val="7"/>
  </w:num>
  <w:num w:numId="14">
    <w:abstractNumId w:val="18"/>
  </w:num>
  <w:num w:numId="15">
    <w:abstractNumId w:val="27"/>
  </w:num>
  <w:num w:numId="16">
    <w:abstractNumId w:val="9"/>
  </w:num>
  <w:num w:numId="17">
    <w:abstractNumId w:val="0"/>
  </w:num>
  <w:num w:numId="18">
    <w:abstractNumId w:val="25"/>
  </w:num>
  <w:num w:numId="19">
    <w:abstractNumId w:val="26"/>
  </w:num>
  <w:num w:numId="20">
    <w:abstractNumId w:val="15"/>
  </w:num>
  <w:num w:numId="21">
    <w:abstractNumId w:val="6"/>
  </w:num>
  <w:num w:numId="22">
    <w:abstractNumId w:val="19"/>
  </w:num>
  <w:num w:numId="23">
    <w:abstractNumId w:val="24"/>
  </w:num>
  <w:num w:numId="24">
    <w:abstractNumId w:val="8"/>
  </w:num>
  <w:num w:numId="25">
    <w:abstractNumId w:val="32"/>
  </w:num>
  <w:num w:numId="26">
    <w:abstractNumId w:val="29"/>
  </w:num>
  <w:num w:numId="27">
    <w:abstractNumId w:val="12"/>
  </w:num>
  <w:num w:numId="28">
    <w:abstractNumId w:val="13"/>
  </w:num>
  <w:num w:numId="29">
    <w:abstractNumId w:val="28"/>
  </w:num>
  <w:num w:numId="30">
    <w:abstractNumId w:val="35"/>
  </w:num>
  <w:num w:numId="31">
    <w:abstractNumId w:val="4"/>
  </w:num>
  <w:num w:numId="32">
    <w:abstractNumId w:val="3"/>
  </w:num>
  <w:num w:numId="33">
    <w:abstractNumId w:val="31"/>
  </w:num>
  <w:num w:numId="34">
    <w:abstractNumId w:val="34"/>
  </w:num>
  <w:num w:numId="35">
    <w:abstractNumId w:val="5"/>
  </w:num>
  <w:num w:numId="36">
    <w:abstractNumId w:val="23"/>
  </w:num>
  <w:num w:numId="37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00"/>
    <w:rsid w:val="0000361C"/>
    <w:rsid w:val="00007DA2"/>
    <w:rsid w:val="000118A3"/>
    <w:rsid w:val="00013D71"/>
    <w:rsid w:val="000140F3"/>
    <w:rsid w:val="00025780"/>
    <w:rsid w:val="000376A5"/>
    <w:rsid w:val="0003784D"/>
    <w:rsid w:val="00041967"/>
    <w:rsid w:val="00062200"/>
    <w:rsid w:val="00066DFC"/>
    <w:rsid w:val="00070CD8"/>
    <w:rsid w:val="000739AB"/>
    <w:rsid w:val="00076BBF"/>
    <w:rsid w:val="000917F0"/>
    <w:rsid w:val="00095739"/>
    <w:rsid w:val="000A21A1"/>
    <w:rsid w:val="000A2293"/>
    <w:rsid w:val="000A2D37"/>
    <w:rsid w:val="000A45A9"/>
    <w:rsid w:val="000A5C03"/>
    <w:rsid w:val="000A6660"/>
    <w:rsid w:val="000A76BC"/>
    <w:rsid w:val="000C0B44"/>
    <w:rsid w:val="000C5E96"/>
    <w:rsid w:val="000D03BD"/>
    <w:rsid w:val="000F0D56"/>
    <w:rsid w:val="000F4307"/>
    <w:rsid w:val="000F44BE"/>
    <w:rsid w:val="000F783F"/>
    <w:rsid w:val="00115DEF"/>
    <w:rsid w:val="00120D09"/>
    <w:rsid w:val="0012662F"/>
    <w:rsid w:val="00133618"/>
    <w:rsid w:val="00151804"/>
    <w:rsid w:val="00152252"/>
    <w:rsid w:val="001644A9"/>
    <w:rsid w:val="00174C06"/>
    <w:rsid w:val="001820F6"/>
    <w:rsid w:val="0018253E"/>
    <w:rsid w:val="00182591"/>
    <w:rsid w:val="00183C25"/>
    <w:rsid w:val="00186ABE"/>
    <w:rsid w:val="001872E4"/>
    <w:rsid w:val="00187D12"/>
    <w:rsid w:val="001C290F"/>
    <w:rsid w:val="001D03EB"/>
    <w:rsid w:val="001D4F77"/>
    <w:rsid w:val="001D58A2"/>
    <w:rsid w:val="001E2269"/>
    <w:rsid w:val="001E6BE4"/>
    <w:rsid w:val="001F0841"/>
    <w:rsid w:val="00203508"/>
    <w:rsid w:val="002076D7"/>
    <w:rsid w:val="00211786"/>
    <w:rsid w:val="00223A69"/>
    <w:rsid w:val="00224D5C"/>
    <w:rsid w:val="00225710"/>
    <w:rsid w:val="00227D36"/>
    <w:rsid w:val="002321FC"/>
    <w:rsid w:val="00233916"/>
    <w:rsid w:val="00237EF2"/>
    <w:rsid w:val="00245B38"/>
    <w:rsid w:val="00257B29"/>
    <w:rsid w:val="00260977"/>
    <w:rsid w:val="0026166A"/>
    <w:rsid w:val="00266B0B"/>
    <w:rsid w:val="00275F04"/>
    <w:rsid w:val="0028382B"/>
    <w:rsid w:val="0028589C"/>
    <w:rsid w:val="002866FC"/>
    <w:rsid w:val="002904A3"/>
    <w:rsid w:val="0029179B"/>
    <w:rsid w:val="002936C0"/>
    <w:rsid w:val="002A3479"/>
    <w:rsid w:val="002A6C3F"/>
    <w:rsid w:val="002B3F77"/>
    <w:rsid w:val="002B4047"/>
    <w:rsid w:val="002B5AD2"/>
    <w:rsid w:val="002B74FD"/>
    <w:rsid w:val="002C1096"/>
    <w:rsid w:val="002C214F"/>
    <w:rsid w:val="002C35C2"/>
    <w:rsid w:val="002C6A14"/>
    <w:rsid w:val="002D4B5E"/>
    <w:rsid w:val="002E42A4"/>
    <w:rsid w:val="002E6C51"/>
    <w:rsid w:val="002F1848"/>
    <w:rsid w:val="002F1D3C"/>
    <w:rsid w:val="002F5147"/>
    <w:rsid w:val="00303A83"/>
    <w:rsid w:val="00310DEA"/>
    <w:rsid w:val="0031275B"/>
    <w:rsid w:val="0032079A"/>
    <w:rsid w:val="003238AB"/>
    <w:rsid w:val="00327262"/>
    <w:rsid w:val="00332B4A"/>
    <w:rsid w:val="00336C8E"/>
    <w:rsid w:val="003460AF"/>
    <w:rsid w:val="00346A5D"/>
    <w:rsid w:val="00350F1C"/>
    <w:rsid w:val="00351966"/>
    <w:rsid w:val="00355240"/>
    <w:rsid w:val="00357810"/>
    <w:rsid w:val="003610D0"/>
    <w:rsid w:val="00361770"/>
    <w:rsid w:val="00361A0B"/>
    <w:rsid w:val="003708B2"/>
    <w:rsid w:val="00393B4F"/>
    <w:rsid w:val="003A5C33"/>
    <w:rsid w:val="003B3F77"/>
    <w:rsid w:val="003B5854"/>
    <w:rsid w:val="003C2B12"/>
    <w:rsid w:val="003C34A0"/>
    <w:rsid w:val="003C68B7"/>
    <w:rsid w:val="003E657D"/>
    <w:rsid w:val="003F0EB8"/>
    <w:rsid w:val="003F1444"/>
    <w:rsid w:val="00406CB9"/>
    <w:rsid w:val="00422E16"/>
    <w:rsid w:val="00423B24"/>
    <w:rsid w:val="004244D5"/>
    <w:rsid w:val="00432314"/>
    <w:rsid w:val="004336C1"/>
    <w:rsid w:val="004347A6"/>
    <w:rsid w:val="0043721B"/>
    <w:rsid w:val="004560BC"/>
    <w:rsid w:val="00464906"/>
    <w:rsid w:val="00465E88"/>
    <w:rsid w:val="00466CDB"/>
    <w:rsid w:val="0047243C"/>
    <w:rsid w:val="0047444E"/>
    <w:rsid w:val="004751F4"/>
    <w:rsid w:val="00483FD6"/>
    <w:rsid w:val="004840AE"/>
    <w:rsid w:val="00487051"/>
    <w:rsid w:val="00497857"/>
    <w:rsid w:val="004A0F18"/>
    <w:rsid w:val="004B7237"/>
    <w:rsid w:val="004C136C"/>
    <w:rsid w:val="004C4530"/>
    <w:rsid w:val="004C49A4"/>
    <w:rsid w:val="004D0E14"/>
    <w:rsid w:val="004D1787"/>
    <w:rsid w:val="004D4E8D"/>
    <w:rsid w:val="004D6259"/>
    <w:rsid w:val="004E0BFE"/>
    <w:rsid w:val="004E2690"/>
    <w:rsid w:val="004E2BC3"/>
    <w:rsid w:val="004E5D67"/>
    <w:rsid w:val="004F046C"/>
    <w:rsid w:val="004F2E60"/>
    <w:rsid w:val="004F4BBB"/>
    <w:rsid w:val="00506E85"/>
    <w:rsid w:val="00511A42"/>
    <w:rsid w:val="00517492"/>
    <w:rsid w:val="00517D45"/>
    <w:rsid w:val="00522120"/>
    <w:rsid w:val="00527891"/>
    <w:rsid w:val="005317B6"/>
    <w:rsid w:val="005339BB"/>
    <w:rsid w:val="00540677"/>
    <w:rsid w:val="005462FC"/>
    <w:rsid w:val="00547B3F"/>
    <w:rsid w:val="00554374"/>
    <w:rsid w:val="0055592E"/>
    <w:rsid w:val="00564851"/>
    <w:rsid w:val="005701A7"/>
    <w:rsid w:val="00576063"/>
    <w:rsid w:val="0058173E"/>
    <w:rsid w:val="00581CFA"/>
    <w:rsid w:val="00582C9E"/>
    <w:rsid w:val="00582ED6"/>
    <w:rsid w:val="005831B2"/>
    <w:rsid w:val="00585C3B"/>
    <w:rsid w:val="00590DBC"/>
    <w:rsid w:val="00590FE8"/>
    <w:rsid w:val="005949CE"/>
    <w:rsid w:val="005A2A6C"/>
    <w:rsid w:val="005B16FB"/>
    <w:rsid w:val="005B30AB"/>
    <w:rsid w:val="005C5B0C"/>
    <w:rsid w:val="005D3E06"/>
    <w:rsid w:val="005E0626"/>
    <w:rsid w:val="005F22A2"/>
    <w:rsid w:val="00604BAB"/>
    <w:rsid w:val="00605E2E"/>
    <w:rsid w:val="00607FEE"/>
    <w:rsid w:val="00610A5A"/>
    <w:rsid w:val="00610DAC"/>
    <w:rsid w:val="006132EB"/>
    <w:rsid w:val="00620503"/>
    <w:rsid w:val="0062490A"/>
    <w:rsid w:val="00636779"/>
    <w:rsid w:val="006417BE"/>
    <w:rsid w:val="00655C7F"/>
    <w:rsid w:val="00663237"/>
    <w:rsid w:val="00671339"/>
    <w:rsid w:val="00676800"/>
    <w:rsid w:val="00676C38"/>
    <w:rsid w:val="0067771F"/>
    <w:rsid w:val="00680B60"/>
    <w:rsid w:val="006813F3"/>
    <w:rsid w:val="00681978"/>
    <w:rsid w:val="00684820"/>
    <w:rsid w:val="00690041"/>
    <w:rsid w:val="006907A5"/>
    <w:rsid w:val="006950FA"/>
    <w:rsid w:val="006A1F90"/>
    <w:rsid w:val="006A70CB"/>
    <w:rsid w:val="006A7AE2"/>
    <w:rsid w:val="006B48F4"/>
    <w:rsid w:val="006F3679"/>
    <w:rsid w:val="006F441F"/>
    <w:rsid w:val="006F6F3C"/>
    <w:rsid w:val="00705326"/>
    <w:rsid w:val="00707B89"/>
    <w:rsid w:val="0071387C"/>
    <w:rsid w:val="00713F68"/>
    <w:rsid w:val="00716EA0"/>
    <w:rsid w:val="00720DA4"/>
    <w:rsid w:val="00724C81"/>
    <w:rsid w:val="0073290C"/>
    <w:rsid w:val="007360C7"/>
    <w:rsid w:val="0073623F"/>
    <w:rsid w:val="00740890"/>
    <w:rsid w:val="00752092"/>
    <w:rsid w:val="00755804"/>
    <w:rsid w:val="00765DEF"/>
    <w:rsid w:val="00774B8C"/>
    <w:rsid w:val="00786FF2"/>
    <w:rsid w:val="00792358"/>
    <w:rsid w:val="007938D2"/>
    <w:rsid w:val="007A0932"/>
    <w:rsid w:val="007A13F4"/>
    <w:rsid w:val="007A727E"/>
    <w:rsid w:val="007A752D"/>
    <w:rsid w:val="007B69E8"/>
    <w:rsid w:val="007C04CB"/>
    <w:rsid w:val="007C2B0C"/>
    <w:rsid w:val="007C45A5"/>
    <w:rsid w:val="007D3C42"/>
    <w:rsid w:val="007D568D"/>
    <w:rsid w:val="007D5D82"/>
    <w:rsid w:val="007E2D4C"/>
    <w:rsid w:val="007F36A0"/>
    <w:rsid w:val="00800BAF"/>
    <w:rsid w:val="00802A12"/>
    <w:rsid w:val="00803F8D"/>
    <w:rsid w:val="00814967"/>
    <w:rsid w:val="00816720"/>
    <w:rsid w:val="00820497"/>
    <w:rsid w:val="008230DA"/>
    <w:rsid w:val="008313B4"/>
    <w:rsid w:val="008366E0"/>
    <w:rsid w:val="00836B9A"/>
    <w:rsid w:val="00837314"/>
    <w:rsid w:val="0084733A"/>
    <w:rsid w:val="00850D59"/>
    <w:rsid w:val="00854A68"/>
    <w:rsid w:val="008663F6"/>
    <w:rsid w:val="00871184"/>
    <w:rsid w:val="00871563"/>
    <w:rsid w:val="00875474"/>
    <w:rsid w:val="00880BA3"/>
    <w:rsid w:val="008857E1"/>
    <w:rsid w:val="00886174"/>
    <w:rsid w:val="008A0361"/>
    <w:rsid w:val="008A0EB8"/>
    <w:rsid w:val="008A78A4"/>
    <w:rsid w:val="008B7AAB"/>
    <w:rsid w:val="008D3734"/>
    <w:rsid w:val="008E4C37"/>
    <w:rsid w:val="008E66DE"/>
    <w:rsid w:val="008E704E"/>
    <w:rsid w:val="008E7A00"/>
    <w:rsid w:val="00911E23"/>
    <w:rsid w:val="00915308"/>
    <w:rsid w:val="00915C42"/>
    <w:rsid w:val="00933791"/>
    <w:rsid w:val="009337A0"/>
    <w:rsid w:val="009340BF"/>
    <w:rsid w:val="009371DF"/>
    <w:rsid w:val="00941331"/>
    <w:rsid w:val="00941664"/>
    <w:rsid w:val="009421C3"/>
    <w:rsid w:val="009477D2"/>
    <w:rsid w:val="00954D53"/>
    <w:rsid w:val="00961CD6"/>
    <w:rsid w:val="00977D88"/>
    <w:rsid w:val="00985A72"/>
    <w:rsid w:val="0099050B"/>
    <w:rsid w:val="00990B90"/>
    <w:rsid w:val="009939F6"/>
    <w:rsid w:val="009953E8"/>
    <w:rsid w:val="009B2D6D"/>
    <w:rsid w:val="009B43FC"/>
    <w:rsid w:val="009C12D2"/>
    <w:rsid w:val="009C2BF0"/>
    <w:rsid w:val="009D0FA2"/>
    <w:rsid w:val="009D2C66"/>
    <w:rsid w:val="009D4C35"/>
    <w:rsid w:val="00A168AD"/>
    <w:rsid w:val="00A24CFD"/>
    <w:rsid w:val="00A25190"/>
    <w:rsid w:val="00A27653"/>
    <w:rsid w:val="00A404B7"/>
    <w:rsid w:val="00A4387E"/>
    <w:rsid w:val="00A53BF6"/>
    <w:rsid w:val="00A61C85"/>
    <w:rsid w:val="00A64DCD"/>
    <w:rsid w:val="00A64FAC"/>
    <w:rsid w:val="00A74CF1"/>
    <w:rsid w:val="00A750A9"/>
    <w:rsid w:val="00A844D9"/>
    <w:rsid w:val="00A85784"/>
    <w:rsid w:val="00A879A6"/>
    <w:rsid w:val="00A90EB0"/>
    <w:rsid w:val="00A94227"/>
    <w:rsid w:val="00A9445A"/>
    <w:rsid w:val="00AA2250"/>
    <w:rsid w:val="00AA3B8D"/>
    <w:rsid w:val="00AA6994"/>
    <w:rsid w:val="00AB175F"/>
    <w:rsid w:val="00AB33F7"/>
    <w:rsid w:val="00AC3182"/>
    <w:rsid w:val="00AC58A8"/>
    <w:rsid w:val="00AC624A"/>
    <w:rsid w:val="00AD0949"/>
    <w:rsid w:val="00AD6345"/>
    <w:rsid w:val="00AE027B"/>
    <w:rsid w:val="00AE02B8"/>
    <w:rsid w:val="00AE3D49"/>
    <w:rsid w:val="00AE40C9"/>
    <w:rsid w:val="00AE476F"/>
    <w:rsid w:val="00AE65BB"/>
    <w:rsid w:val="00AF06A8"/>
    <w:rsid w:val="00AF3715"/>
    <w:rsid w:val="00AF452A"/>
    <w:rsid w:val="00B01AFE"/>
    <w:rsid w:val="00B16ABE"/>
    <w:rsid w:val="00B311E9"/>
    <w:rsid w:val="00B35132"/>
    <w:rsid w:val="00B3688C"/>
    <w:rsid w:val="00B43030"/>
    <w:rsid w:val="00B51597"/>
    <w:rsid w:val="00B517AA"/>
    <w:rsid w:val="00B53A91"/>
    <w:rsid w:val="00B5442F"/>
    <w:rsid w:val="00B546B2"/>
    <w:rsid w:val="00B54ECD"/>
    <w:rsid w:val="00B556FE"/>
    <w:rsid w:val="00B55821"/>
    <w:rsid w:val="00B618A1"/>
    <w:rsid w:val="00B62515"/>
    <w:rsid w:val="00B62C42"/>
    <w:rsid w:val="00B635B2"/>
    <w:rsid w:val="00B637B7"/>
    <w:rsid w:val="00B63BCD"/>
    <w:rsid w:val="00B64066"/>
    <w:rsid w:val="00B674F9"/>
    <w:rsid w:val="00B74DC4"/>
    <w:rsid w:val="00B76485"/>
    <w:rsid w:val="00B76799"/>
    <w:rsid w:val="00B8765E"/>
    <w:rsid w:val="00B91EE4"/>
    <w:rsid w:val="00BA25FE"/>
    <w:rsid w:val="00BA32E6"/>
    <w:rsid w:val="00BA744A"/>
    <w:rsid w:val="00BB2065"/>
    <w:rsid w:val="00BC6DC0"/>
    <w:rsid w:val="00BD56D4"/>
    <w:rsid w:val="00BF03EE"/>
    <w:rsid w:val="00C016B7"/>
    <w:rsid w:val="00C04CFB"/>
    <w:rsid w:val="00C059BF"/>
    <w:rsid w:val="00C07815"/>
    <w:rsid w:val="00C14046"/>
    <w:rsid w:val="00C17962"/>
    <w:rsid w:val="00C17CF1"/>
    <w:rsid w:val="00C20859"/>
    <w:rsid w:val="00C2489D"/>
    <w:rsid w:val="00C271F6"/>
    <w:rsid w:val="00C30BFF"/>
    <w:rsid w:val="00C32FF7"/>
    <w:rsid w:val="00C33B11"/>
    <w:rsid w:val="00C549EF"/>
    <w:rsid w:val="00C72338"/>
    <w:rsid w:val="00C738A9"/>
    <w:rsid w:val="00C77D3A"/>
    <w:rsid w:val="00C80C3A"/>
    <w:rsid w:val="00C837D8"/>
    <w:rsid w:val="00CA142A"/>
    <w:rsid w:val="00CA3A12"/>
    <w:rsid w:val="00CB1399"/>
    <w:rsid w:val="00CB7CF7"/>
    <w:rsid w:val="00CC35FC"/>
    <w:rsid w:val="00CD0123"/>
    <w:rsid w:val="00CD5480"/>
    <w:rsid w:val="00CE048D"/>
    <w:rsid w:val="00CE3C02"/>
    <w:rsid w:val="00CE5015"/>
    <w:rsid w:val="00CE664C"/>
    <w:rsid w:val="00CF14F2"/>
    <w:rsid w:val="00CF66C7"/>
    <w:rsid w:val="00CF69B6"/>
    <w:rsid w:val="00D02794"/>
    <w:rsid w:val="00D06928"/>
    <w:rsid w:val="00D11266"/>
    <w:rsid w:val="00D11CA0"/>
    <w:rsid w:val="00D138A5"/>
    <w:rsid w:val="00D149FB"/>
    <w:rsid w:val="00D269AB"/>
    <w:rsid w:val="00D30387"/>
    <w:rsid w:val="00D3566A"/>
    <w:rsid w:val="00D3577A"/>
    <w:rsid w:val="00D361F5"/>
    <w:rsid w:val="00D36E8F"/>
    <w:rsid w:val="00D4019F"/>
    <w:rsid w:val="00D4122E"/>
    <w:rsid w:val="00D528FE"/>
    <w:rsid w:val="00D555AD"/>
    <w:rsid w:val="00D55CAF"/>
    <w:rsid w:val="00D6319B"/>
    <w:rsid w:val="00D72D0A"/>
    <w:rsid w:val="00D72FE5"/>
    <w:rsid w:val="00D73F15"/>
    <w:rsid w:val="00D86D48"/>
    <w:rsid w:val="00D9211E"/>
    <w:rsid w:val="00D93215"/>
    <w:rsid w:val="00D9445C"/>
    <w:rsid w:val="00DA7C54"/>
    <w:rsid w:val="00DB0A2B"/>
    <w:rsid w:val="00DC43F1"/>
    <w:rsid w:val="00DC447B"/>
    <w:rsid w:val="00DC7EC6"/>
    <w:rsid w:val="00DD508C"/>
    <w:rsid w:val="00DE067E"/>
    <w:rsid w:val="00DE6CF9"/>
    <w:rsid w:val="00DF09DC"/>
    <w:rsid w:val="00DF4292"/>
    <w:rsid w:val="00E03BAC"/>
    <w:rsid w:val="00E22AF1"/>
    <w:rsid w:val="00E2695D"/>
    <w:rsid w:val="00E26AD0"/>
    <w:rsid w:val="00E2708C"/>
    <w:rsid w:val="00E30941"/>
    <w:rsid w:val="00E3176E"/>
    <w:rsid w:val="00E3345D"/>
    <w:rsid w:val="00E35129"/>
    <w:rsid w:val="00E35D8F"/>
    <w:rsid w:val="00E35F27"/>
    <w:rsid w:val="00E438B4"/>
    <w:rsid w:val="00E45A81"/>
    <w:rsid w:val="00E5226C"/>
    <w:rsid w:val="00E52DE2"/>
    <w:rsid w:val="00E628E5"/>
    <w:rsid w:val="00E64C20"/>
    <w:rsid w:val="00E721FF"/>
    <w:rsid w:val="00E7395E"/>
    <w:rsid w:val="00E843C0"/>
    <w:rsid w:val="00E90386"/>
    <w:rsid w:val="00E94152"/>
    <w:rsid w:val="00E94337"/>
    <w:rsid w:val="00EA09E2"/>
    <w:rsid w:val="00EC17A0"/>
    <w:rsid w:val="00EC7A2B"/>
    <w:rsid w:val="00ED1E52"/>
    <w:rsid w:val="00ED41E3"/>
    <w:rsid w:val="00ED53DD"/>
    <w:rsid w:val="00EE17BA"/>
    <w:rsid w:val="00EE2D99"/>
    <w:rsid w:val="00EE60AB"/>
    <w:rsid w:val="00EF2B5D"/>
    <w:rsid w:val="00F012DA"/>
    <w:rsid w:val="00F04C35"/>
    <w:rsid w:val="00F0566D"/>
    <w:rsid w:val="00F17D02"/>
    <w:rsid w:val="00F20FAC"/>
    <w:rsid w:val="00F218F8"/>
    <w:rsid w:val="00F31E3E"/>
    <w:rsid w:val="00F43EBC"/>
    <w:rsid w:val="00F479F2"/>
    <w:rsid w:val="00F533E8"/>
    <w:rsid w:val="00F61B8D"/>
    <w:rsid w:val="00F63839"/>
    <w:rsid w:val="00F67008"/>
    <w:rsid w:val="00F67D6C"/>
    <w:rsid w:val="00F74ABA"/>
    <w:rsid w:val="00F766D5"/>
    <w:rsid w:val="00F830A6"/>
    <w:rsid w:val="00F85A4A"/>
    <w:rsid w:val="00F94BC6"/>
    <w:rsid w:val="00F951BE"/>
    <w:rsid w:val="00F9712F"/>
    <w:rsid w:val="00FB094A"/>
    <w:rsid w:val="00FB3245"/>
    <w:rsid w:val="00FB380D"/>
    <w:rsid w:val="00FB40A1"/>
    <w:rsid w:val="00FB49D8"/>
    <w:rsid w:val="00FB7469"/>
    <w:rsid w:val="00FC37FC"/>
    <w:rsid w:val="00FE01F8"/>
    <w:rsid w:val="00FE5510"/>
    <w:rsid w:val="00FE663D"/>
    <w:rsid w:val="00FF1046"/>
    <w:rsid w:val="00FF1A86"/>
    <w:rsid w:val="00FF5927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D4042A7"/>
  <w15:docId w15:val="{B9EE267C-D15B-4824-9DBA-E18C7AFF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A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69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37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nhideWhenUsed/>
    <w:qFormat/>
    <w:rsid w:val="000A5C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E7A00"/>
    <w:rPr>
      <w:color w:val="0000FF"/>
      <w:u w:val="single"/>
    </w:rPr>
  </w:style>
  <w:style w:type="paragraph" w:styleId="Header">
    <w:name w:val="header"/>
    <w:basedOn w:val="Normal"/>
    <w:rsid w:val="008E7A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7A00"/>
  </w:style>
  <w:style w:type="paragraph" w:customStyle="1" w:styleId="a">
    <w:name w:val=".."/>
    <w:basedOn w:val="Normal"/>
    <w:next w:val="Normal"/>
    <w:uiPriority w:val="99"/>
    <w:rsid w:val="00990B90"/>
    <w:pPr>
      <w:autoSpaceDE w:val="0"/>
      <w:autoSpaceDN w:val="0"/>
      <w:adjustRightInd w:val="0"/>
      <w:spacing w:before="120" w:after="120"/>
    </w:pPr>
    <w:rPr>
      <w:rFonts w:ascii="Arial" w:hAnsi="Arial" w:cs="Arial"/>
    </w:rPr>
  </w:style>
  <w:style w:type="character" w:customStyle="1" w:styleId="Heading3Char">
    <w:name w:val="Heading 3 Char"/>
    <w:link w:val="Heading3"/>
    <w:uiPriority w:val="9"/>
    <w:rsid w:val="0043721B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BB2065"/>
    <w:pPr>
      <w:ind w:left="720"/>
    </w:pPr>
  </w:style>
  <w:style w:type="character" w:customStyle="1" w:styleId="apple-converted-space">
    <w:name w:val="apple-converted-space"/>
    <w:basedOn w:val="DefaultParagraphFont"/>
    <w:rsid w:val="007D568D"/>
  </w:style>
  <w:style w:type="character" w:styleId="Emphasis">
    <w:name w:val="Emphasis"/>
    <w:uiPriority w:val="20"/>
    <w:qFormat/>
    <w:rsid w:val="00C549EF"/>
    <w:rPr>
      <w:i/>
      <w:iCs/>
    </w:rPr>
  </w:style>
  <w:style w:type="paragraph" w:customStyle="1" w:styleId="Default">
    <w:name w:val="Default"/>
    <w:rsid w:val="006777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4E26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er">
    <w:name w:val="footer"/>
    <w:basedOn w:val="Normal"/>
    <w:link w:val="FooterChar"/>
    <w:rsid w:val="00FB324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FB3245"/>
    <w:rPr>
      <w:sz w:val="24"/>
      <w:szCs w:val="24"/>
    </w:rPr>
  </w:style>
  <w:style w:type="character" w:styleId="Strong">
    <w:name w:val="Strong"/>
    <w:uiPriority w:val="22"/>
    <w:qFormat/>
    <w:rsid w:val="00E721F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22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22120"/>
    <w:rPr>
      <w:rFonts w:ascii="Courier New" w:hAnsi="Courier New" w:cs="Courier New"/>
    </w:rPr>
  </w:style>
  <w:style w:type="character" w:customStyle="1" w:styleId="Heading4Char">
    <w:name w:val="Heading 4 Char"/>
    <w:link w:val="Heading4"/>
    <w:rsid w:val="000A5C03"/>
    <w:rPr>
      <w:rFonts w:ascii="Calibri" w:eastAsia="Times New Roman" w:hAnsi="Calibri" w:cs="Arial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590D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5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5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alebous@ju.edu.jo" TargetMode="External"/><Relationship Id="rId13" Type="http://schemas.openxmlformats.org/officeDocument/2006/relationships/hyperlink" Target="http://www.ncbi.nlm.nih.gov/pubmed?term=%22Vaccari%20D%22%5BAuthor%5D" TargetMode="External"/><Relationship Id="rId18" Type="http://schemas.openxmlformats.org/officeDocument/2006/relationships/hyperlink" Target="mailto:hunaiti2001@yahoo.com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yperlink" Target="mailto:s.mahmood@ju.edu.j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?term=%22Cartee%20R%22%5BAuthor%5D" TargetMode="External"/><Relationship Id="rId17" Type="http://schemas.openxmlformats.org/officeDocument/2006/relationships/hyperlink" Target="http://www.ncbi.nlm.nih.gov/pubmed?term=%22Johnson%20MD%22%5BAuthor%5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?term=%22Hood%20RD%22%5BAuthor%5D" TargetMode="External"/><Relationship Id="rId20" Type="http://schemas.openxmlformats.org/officeDocument/2006/relationships/hyperlink" Target="mailto:s.momani@ju.edu.j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?term=%22Alebous%20HD%22%5BAuthor%5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?term=%22Ahmed%20A%22%5BAuthor%5D" TargetMode="External"/><Relationship Id="rId23" Type="http://schemas.openxmlformats.org/officeDocument/2006/relationships/header" Target="header2.xml"/><Relationship Id="rId28" Type="http://schemas.openxmlformats.org/officeDocument/2006/relationships/customXml" Target="../customXml/item4.xml"/><Relationship Id="rId10" Type="http://schemas.openxmlformats.org/officeDocument/2006/relationships/hyperlink" Target="http://www.ncbi.nlm.nih.gov/pubmed?term=%22Alebous%20HD%22%5BAuthor%5D" TargetMode="External"/><Relationship Id="rId19" Type="http://schemas.openxmlformats.org/officeDocument/2006/relationships/hyperlink" Target="mailto:shtaywy@ju.edu.j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ience.ju.edu.jo/Lists/Courses/Disp_Course.aspx?ID=290&amp;dept=Biological%20Sciences%20&amp;deptName=Biological%20Sciences%20&amp;prog=" TargetMode="External"/><Relationship Id="rId14" Type="http://schemas.openxmlformats.org/officeDocument/2006/relationships/hyperlink" Target="http://www.ncbi.nlm.nih.gov/pubmed?term=%22Wright%20OA%22%5BAuthor%5D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99D825-B37C-4549-A800-F9F013A851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74D07F-0FAC-47B7-BAE9-6D2E66460BB1}"/>
</file>

<file path=customXml/itemProps3.xml><?xml version="1.0" encoding="utf-8"?>
<ds:datastoreItem xmlns:ds="http://schemas.openxmlformats.org/officeDocument/2006/customXml" ds:itemID="{B299F333-519A-4F8A-8A9C-59E92F36CB88}"/>
</file>

<file path=customXml/itemProps4.xml><?xml version="1.0" encoding="utf-8"?>
<ds:datastoreItem xmlns:ds="http://schemas.openxmlformats.org/officeDocument/2006/customXml" ds:itemID="{1FD1E92B-44F8-4835-BC10-0D61D78548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2833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Khaled M.Salameh Corporation</Company>
  <LinksUpToDate>false</LinksUpToDate>
  <CharactersWithSpaces>18948</CharactersWithSpaces>
  <SharedDoc>false</SharedDoc>
  <HLinks>
    <vt:vector size="84" baseType="variant">
      <vt:variant>
        <vt:i4>8257608</vt:i4>
      </vt:variant>
      <vt:variant>
        <vt:i4>39</vt:i4>
      </vt:variant>
      <vt:variant>
        <vt:i4>0</vt:i4>
      </vt:variant>
      <vt:variant>
        <vt:i4>5</vt:i4>
      </vt:variant>
      <vt:variant>
        <vt:lpwstr>mailto:s.mahmood@ju.edu.jo</vt:lpwstr>
      </vt:variant>
      <vt:variant>
        <vt:lpwstr/>
      </vt:variant>
      <vt:variant>
        <vt:i4>3145741</vt:i4>
      </vt:variant>
      <vt:variant>
        <vt:i4>36</vt:i4>
      </vt:variant>
      <vt:variant>
        <vt:i4>0</vt:i4>
      </vt:variant>
      <vt:variant>
        <vt:i4>5</vt:i4>
      </vt:variant>
      <vt:variant>
        <vt:lpwstr>mailto:s.momani@ju.edu.jo</vt:lpwstr>
      </vt:variant>
      <vt:variant>
        <vt:lpwstr/>
      </vt:variant>
      <vt:variant>
        <vt:i4>262267</vt:i4>
      </vt:variant>
      <vt:variant>
        <vt:i4>33</vt:i4>
      </vt:variant>
      <vt:variant>
        <vt:i4>0</vt:i4>
      </vt:variant>
      <vt:variant>
        <vt:i4>5</vt:i4>
      </vt:variant>
      <vt:variant>
        <vt:lpwstr>mailto:shtaywy@ju.edu.jo</vt:lpwstr>
      </vt:variant>
      <vt:variant>
        <vt:lpwstr/>
      </vt:variant>
      <vt:variant>
        <vt:i4>1376295</vt:i4>
      </vt:variant>
      <vt:variant>
        <vt:i4>30</vt:i4>
      </vt:variant>
      <vt:variant>
        <vt:i4>0</vt:i4>
      </vt:variant>
      <vt:variant>
        <vt:i4>5</vt:i4>
      </vt:variant>
      <vt:variant>
        <vt:lpwstr>mailto:hunaiti2001@yahoo.com</vt:lpwstr>
      </vt:variant>
      <vt:variant>
        <vt:lpwstr/>
      </vt:variant>
      <vt:variant>
        <vt:i4>6291497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http://www.ncbi.nlm.nih.gov/pubmed?term=%2522Johnson%20MD%2522%255BAuthor%255D</vt:lpwstr>
      </vt:variant>
      <vt:variant>
        <vt:lpwstr/>
      </vt:variant>
      <vt:variant>
        <vt:i4>6750248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http://www.ncbi.nlm.nih.gov/pubmed?term=%2522Hood%20RD%2522%255BAuthor%255D</vt:lpwstr>
      </vt:variant>
      <vt:variant>
        <vt:lpwstr/>
      </vt:variant>
      <vt:variant>
        <vt:i4>2752635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http://www.ncbi.nlm.nih.gov/pubmed?term=%2522Ahmed%20A%2522%255BAuthor%255D</vt:lpwstr>
      </vt:variant>
      <vt:variant>
        <vt:lpwstr/>
      </vt:variant>
      <vt:variant>
        <vt:i4>1245279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http://www.ncbi.nlm.nih.gov/pubmed?term=%2522Wright%20OA%2522%255BAuthor%255D</vt:lpwstr>
      </vt:variant>
      <vt:variant>
        <vt:lpwstr/>
      </vt:variant>
      <vt:variant>
        <vt:i4>5898246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http://www.ncbi.nlm.nih.gov/pubmed?term=%2522Vaccari%20D%2522%255BAuthor%255D</vt:lpwstr>
      </vt:variant>
      <vt:variant>
        <vt:lpwstr/>
      </vt:variant>
      <vt:variant>
        <vt:i4>4259846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http://www.ncbi.nlm.nih.gov/pubmed?term=%2522Cartee%20R%2522%255BAuthor%255D</vt:lpwstr>
      </vt:variant>
      <vt:variant>
        <vt:lpwstr/>
      </vt:variant>
      <vt:variant>
        <vt:i4>6422588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http://www.ncbi.nlm.nih.gov/pubmed?term=%2522Alebous%20HD%2522%255BAuthor%255D</vt:lpwstr>
      </vt:variant>
      <vt:variant>
        <vt:lpwstr/>
      </vt:variant>
      <vt:variant>
        <vt:i4>6422588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http://www.ncbi.nlm.nih.gov/pubmed?term=%2522Alebous%20HD%2522%255BAuthor%255D</vt:lpwstr>
      </vt:variant>
      <vt:variant>
        <vt:lpwstr/>
      </vt:variant>
      <vt:variant>
        <vt:i4>7864324</vt:i4>
      </vt:variant>
      <vt:variant>
        <vt:i4>3</vt:i4>
      </vt:variant>
      <vt:variant>
        <vt:i4>0</vt:i4>
      </vt:variant>
      <vt:variant>
        <vt:i4>5</vt:i4>
      </vt:variant>
      <vt:variant>
        <vt:lpwstr>http://science.ju.edu.jo/Lists/Courses/Disp_Course.aspx?ID=290&amp;dept=Biological%20Sciences%20&amp;deptName=Biological%20Sciences%20&amp;prog=</vt:lpwstr>
      </vt:variant>
      <vt:variant>
        <vt:lpwstr/>
      </vt:variant>
      <vt:variant>
        <vt:i4>7536720</vt:i4>
      </vt:variant>
      <vt:variant>
        <vt:i4>0</vt:i4>
      </vt:variant>
      <vt:variant>
        <vt:i4>0</vt:i4>
      </vt:variant>
      <vt:variant>
        <vt:i4>5</vt:i4>
      </vt:variant>
      <vt:variant>
        <vt:lpwstr>mailto:h.alebous@ju.edu.jo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Acer</dc:creator>
  <cp:lastModifiedBy>hana' alebous</cp:lastModifiedBy>
  <cp:revision>11</cp:revision>
  <cp:lastPrinted>2016-01-20T17:13:00Z</cp:lastPrinted>
  <dcterms:created xsi:type="dcterms:W3CDTF">2022-06-13T05:58:00Z</dcterms:created>
  <dcterms:modified xsi:type="dcterms:W3CDTF">2024-01-24T09:53:00Z</dcterms:modified>
</cp:coreProperties>
</file>